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F7" w:rsidRDefault="00186FF7" w:rsidP="00186FF7">
      <w:pPr>
        <w:autoSpaceDE w:val="0"/>
        <w:autoSpaceDN w:val="0"/>
        <w:adjustRightInd w:val="0"/>
        <w:jc w:val="center"/>
        <w:rPr>
          <w:rFonts w:ascii="Arial" w:hAnsi="Arial" w:cs="Arial"/>
          <w:b/>
          <w:bCs/>
          <w:color w:val="000000"/>
          <w:sz w:val="44"/>
          <w:szCs w:val="44"/>
        </w:rPr>
      </w:pPr>
      <w:r w:rsidRPr="00A635A8">
        <w:rPr>
          <w:rFonts w:ascii="Arial" w:hAnsi="Arial" w:cs="Arial"/>
          <w:b/>
          <w:bCs/>
          <w:color w:val="000000"/>
          <w:sz w:val="44"/>
          <w:szCs w:val="44"/>
        </w:rPr>
        <w:t xml:space="preserve">Space News Update – </w:t>
      </w:r>
      <w:r>
        <w:rPr>
          <w:rFonts w:ascii="Arial" w:hAnsi="Arial" w:cs="Arial"/>
          <w:b/>
          <w:bCs/>
          <w:color w:val="000000"/>
          <w:sz w:val="44"/>
          <w:szCs w:val="44"/>
        </w:rPr>
        <w:t>May</w:t>
      </w:r>
      <w:r w:rsidRPr="00A635A8">
        <w:rPr>
          <w:rFonts w:ascii="Arial" w:hAnsi="Arial" w:cs="Arial"/>
          <w:b/>
          <w:bCs/>
          <w:color w:val="000000"/>
          <w:sz w:val="44"/>
          <w:szCs w:val="44"/>
        </w:rPr>
        <w:t xml:space="preserve"> 201</w:t>
      </w:r>
      <w:r>
        <w:rPr>
          <w:rFonts w:ascii="Arial" w:hAnsi="Arial" w:cs="Arial"/>
          <w:b/>
          <w:bCs/>
          <w:color w:val="000000"/>
          <w:sz w:val="44"/>
          <w:szCs w:val="44"/>
        </w:rPr>
        <w:t>5</w:t>
      </w:r>
    </w:p>
    <w:p w:rsidR="00186FF7" w:rsidRPr="00A635A8" w:rsidRDefault="00186FF7" w:rsidP="00186FF7">
      <w:pPr>
        <w:autoSpaceDE w:val="0"/>
        <w:autoSpaceDN w:val="0"/>
        <w:adjustRightInd w:val="0"/>
        <w:ind w:left="720"/>
        <w:jc w:val="center"/>
        <w:rPr>
          <w:rFonts w:ascii="Arial" w:hAnsi="Arial" w:cs="Arial"/>
          <w:b/>
          <w:bCs/>
          <w:color w:val="000000"/>
          <w:sz w:val="28"/>
          <w:szCs w:val="28"/>
        </w:rPr>
      </w:pPr>
      <w:r w:rsidRPr="00A635A8">
        <w:rPr>
          <w:rFonts w:ascii="Arial" w:hAnsi="Arial" w:cs="Arial"/>
          <w:bCs/>
          <w:color w:val="000000"/>
          <w:sz w:val="44"/>
          <w:szCs w:val="44"/>
        </w:rPr>
        <w:t xml:space="preserve"> </w:t>
      </w:r>
      <w:r w:rsidRPr="00A635A8">
        <w:rPr>
          <w:rFonts w:ascii="Script MT Bold" w:hAnsi="Script MT Bold"/>
          <w:b/>
          <w:sz w:val="32"/>
          <w:szCs w:val="32"/>
        </w:rPr>
        <w:t xml:space="preserve">By Pat Williams </w:t>
      </w:r>
    </w:p>
    <w:p w:rsidR="00186FF7" w:rsidRPr="00A635A8" w:rsidRDefault="00186FF7" w:rsidP="00186FF7">
      <w:pPr>
        <w:pStyle w:val="NormalWeb"/>
        <w:rPr>
          <w:rFonts w:ascii="Arial" w:hAnsi="Arial" w:cs="Arial"/>
          <w:b/>
          <w:sz w:val="20"/>
          <w:szCs w:val="20"/>
          <w:lang w:val="en"/>
        </w:rPr>
      </w:pPr>
      <w:r>
        <w:rPr>
          <w:rFonts w:ascii="Arial" w:hAnsi="Arial" w:cs="Arial"/>
          <w:b/>
          <w:sz w:val="20"/>
          <w:szCs w:val="20"/>
          <w:lang w:val="en"/>
        </w:rPr>
        <w:t>IN THIS EDITION</w:t>
      </w:r>
      <w:r w:rsidRPr="00A635A8">
        <w:rPr>
          <w:rFonts w:ascii="Arial" w:hAnsi="Arial" w:cs="Arial"/>
          <w:b/>
          <w:sz w:val="20"/>
          <w:szCs w:val="20"/>
          <w:lang w:val="en"/>
        </w:rPr>
        <w:t>:</w:t>
      </w:r>
    </w:p>
    <w:p w:rsidR="00186FF7" w:rsidRPr="006146E8" w:rsidRDefault="003000FB" w:rsidP="00186FF7">
      <w:pPr>
        <w:pStyle w:val="Body"/>
        <w:numPr>
          <w:ilvl w:val="0"/>
          <w:numId w:val="2"/>
        </w:numPr>
        <w:ind w:left="1003" w:hanging="357"/>
        <w:rPr>
          <w:rStyle w:val="Hyperlink"/>
          <w:rFonts w:ascii="Arial" w:hAnsi="Arial" w:cs="Arial"/>
          <w:b/>
          <w:color w:val="auto"/>
          <w:sz w:val="20"/>
          <w:szCs w:val="20"/>
        </w:rPr>
      </w:pPr>
      <w:r>
        <w:rPr>
          <w:rFonts w:ascii="Arial" w:hAnsi="Arial" w:cs="Arial"/>
          <w:b/>
          <w:sz w:val="20"/>
          <w:szCs w:val="20"/>
        </w:rPr>
        <w:t>First ever flyby of Pluto – search for hazards.</w:t>
      </w:r>
    </w:p>
    <w:p w:rsidR="00186FF7" w:rsidRPr="00760F1E" w:rsidRDefault="003000FB" w:rsidP="00186FF7">
      <w:pPr>
        <w:pStyle w:val="Body"/>
        <w:numPr>
          <w:ilvl w:val="0"/>
          <w:numId w:val="2"/>
        </w:numPr>
        <w:ind w:left="1003" w:hanging="357"/>
        <w:rPr>
          <w:rFonts w:ascii="Arial" w:eastAsia="Arial" w:hAnsi="Arial" w:cs="Arial"/>
          <w:color w:val="auto"/>
          <w:sz w:val="20"/>
          <w:szCs w:val="20"/>
        </w:rPr>
      </w:pPr>
      <w:r>
        <w:rPr>
          <w:rStyle w:val="Hyperlink0"/>
          <w:b/>
          <w:bCs/>
          <w:color w:val="auto"/>
          <w:u w:val="none"/>
          <w:lang w:val="en-US"/>
        </w:rPr>
        <w:t>Traffic around Mars gets busy.</w:t>
      </w:r>
    </w:p>
    <w:p w:rsidR="00186FF7" w:rsidRPr="00760F1E" w:rsidRDefault="00D42BF2" w:rsidP="00186FF7">
      <w:pPr>
        <w:pStyle w:val="Body"/>
        <w:numPr>
          <w:ilvl w:val="0"/>
          <w:numId w:val="2"/>
        </w:numPr>
        <w:ind w:left="1003" w:hanging="357"/>
        <w:rPr>
          <w:rFonts w:ascii="Arial" w:eastAsia="Arial" w:hAnsi="Arial" w:cs="Arial"/>
          <w:b/>
          <w:color w:val="auto"/>
          <w:sz w:val="20"/>
          <w:szCs w:val="20"/>
        </w:rPr>
      </w:pPr>
      <w:r>
        <w:rPr>
          <w:rStyle w:val="Hyperlink"/>
          <w:rFonts w:ascii="Arial"/>
          <w:b/>
          <w:color w:val="auto"/>
          <w:sz w:val="20"/>
          <w:szCs w:val="20"/>
          <w:u w:val="none"/>
        </w:rPr>
        <w:t xml:space="preserve">International Space Station </w:t>
      </w:r>
      <w:r>
        <w:rPr>
          <w:rStyle w:val="Hyperlink"/>
          <w:rFonts w:ascii="Arial"/>
          <w:b/>
          <w:color w:val="auto"/>
          <w:sz w:val="20"/>
          <w:szCs w:val="20"/>
          <w:u w:val="none"/>
        </w:rPr>
        <w:t>–</w:t>
      </w:r>
      <w:r>
        <w:rPr>
          <w:rStyle w:val="Hyperlink"/>
          <w:rFonts w:ascii="Arial"/>
          <w:b/>
          <w:color w:val="auto"/>
          <w:sz w:val="20"/>
          <w:szCs w:val="20"/>
          <w:u w:val="none"/>
        </w:rPr>
        <w:t xml:space="preserve"> </w:t>
      </w:r>
      <w:r w:rsidR="002B390C">
        <w:rPr>
          <w:rStyle w:val="Hyperlink"/>
          <w:rFonts w:ascii="Arial"/>
          <w:b/>
          <w:color w:val="auto"/>
          <w:sz w:val="20"/>
          <w:szCs w:val="20"/>
          <w:u w:val="none"/>
        </w:rPr>
        <w:t xml:space="preserve">Dragon </w:t>
      </w:r>
      <w:r>
        <w:rPr>
          <w:rStyle w:val="Hyperlink"/>
          <w:rFonts w:ascii="Arial"/>
          <w:b/>
          <w:color w:val="auto"/>
          <w:sz w:val="20"/>
          <w:szCs w:val="20"/>
          <w:u w:val="none"/>
        </w:rPr>
        <w:t xml:space="preserve">returns </w:t>
      </w:r>
      <w:r w:rsidR="002B390C">
        <w:rPr>
          <w:rStyle w:val="Hyperlink"/>
          <w:rFonts w:ascii="Arial"/>
          <w:b/>
          <w:color w:val="auto"/>
          <w:sz w:val="20"/>
          <w:szCs w:val="20"/>
          <w:u w:val="none"/>
        </w:rPr>
        <w:t xml:space="preserve">research </w:t>
      </w:r>
      <w:r>
        <w:rPr>
          <w:rStyle w:val="Hyperlink"/>
          <w:rFonts w:ascii="Arial"/>
          <w:b/>
          <w:color w:val="auto"/>
          <w:sz w:val="20"/>
          <w:szCs w:val="20"/>
          <w:u w:val="none"/>
        </w:rPr>
        <w:t>to Earth.</w:t>
      </w:r>
    </w:p>
    <w:p w:rsidR="00186FF7" w:rsidRDefault="000123C2" w:rsidP="00186FF7">
      <w:pPr>
        <w:pStyle w:val="Body"/>
        <w:numPr>
          <w:ilvl w:val="0"/>
          <w:numId w:val="2"/>
        </w:numPr>
        <w:rPr>
          <w:rStyle w:val="Hyperlink0"/>
          <w:b/>
          <w:bCs/>
          <w:color w:val="auto"/>
          <w:u w:val="none"/>
          <w:lang w:val="en-US"/>
        </w:rPr>
      </w:pPr>
      <w:r>
        <w:rPr>
          <w:rStyle w:val="Hyperlink0"/>
          <w:b/>
          <w:bCs/>
          <w:color w:val="auto"/>
          <w:u w:val="none"/>
          <w:lang w:val="en-US"/>
        </w:rPr>
        <w:t>What happens to an astronaut’s brain during a mission to Mars? Nothing good.</w:t>
      </w:r>
    </w:p>
    <w:p w:rsidR="00760F1E" w:rsidRDefault="00724F81" w:rsidP="00186FF7">
      <w:pPr>
        <w:pStyle w:val="Body"/>
        <w:numPr>
          <w:ilvl w:val="0"/>
          <w:numId w:val="2"/>
        </w:numPr>
        <w:rPr>
          <w:rStyle w:val="Hyperlink0"/>
          <w:b/>
          <w:bCs/>
          <w:color w:val="auto"/>
          <w:u w:val="none"/>
          <w:lang w:val="en-US"/>
        </w:rPr>
      </w:pPr>
      <w:r>
        <w:rPr>
          <w:rStyle w:val="Hyperlink0"/>
          <w:b/>
          <w:bCs/>
          <w:color w:val="auto"/>
          <w:u w:val="none"/>
          <w:lang w:val="en-US"/>
        </w:rPr>
        <w:t>Satellites make a load of difference to bridge safety.</w:t>
      </w:r>
    </w:p>
    <w:p w:rsidR="00760F1E" w:rsidRPr="00760F1E" w:rsidRDefault="00355091" w:rsidP="00186FF7">
      <w:pPr>
        <w:pStyle w:val="Body"/>
        <w:numPr>
          <w:ilvl w:val="0"/>
          <w:numId w:val="2"/>
        </w:numPr>
        <w:rPr>
          <w:rStyle w:val="Hyperlink0"/>
          <w:b/>
          <w:bCs/>
          <w:color w:val="auto"/>
          <w:u w:val="none"/>
          <w:lang w:val="en-US"/>
        </w:rPr>
      </w:pPr>
      <w:r>
        <w:rPr>
          <w:rStyle w:val="Hyperlink0"/>
          <w:b/>
          <w:bCs/>
          <w:color w:val="auto"/>
          <w:u w:val="none"/>
          <w:lang w:val="en-US"/>
        </w:rPr>
        <w:t>6</w:t>
      </w:r>
      <w:r w:rsidR="001B308F">
        <w:rPr>
          <w:rStyle w:val="Hyperlink0"/>
          <w:b/>
          <w:bCs/>
          <w:color w:val="auto"/>
          <w:u w:val="none"/>
          <w:lang w:val="en-US"/>
        </w:rPr>
        <w:t>0 countries each invested $10 million dollars or more in space applications.</w:t>
      </w:r>
    </w:p>
    <w:p w:rsidR="00186FF7" w:rsidRPr="00EB7E84" w:rsidRDefault="00186FF7" w:rsidP="00186FF7">
      <w:pPr>
        <w:pStyle w:val="ListParagraph"/>
        <w:numPr>
          <w:ilvl w:val="0"/>
          <w:numId w:val="2"/>
        </w:numPr>
        <w:spacing w:line="240" w:lineRule="auto"/>
        <w:ind w:left="1003" w:hanging="357"/>
        <w:contextualSpacing w:val="0"/>
        <w:rPr>
          <w:rFonts w:ascii="Arial" w:hAnsi="Arial" w:cs="Arial"/>
          <w:b/>
          <w:bCs/>
          <w:sz w:val="20"/>
          <w:szCs w:val="20"/>
        </w:rPr>
      </w:pPr>
      <w:r w:rsidRPr="00EB7E84">
        <w:rPr>
          <w:rFonts w:ascii="Arial" w:hAnsi="Arial" w:cs="Arial"/>
          <w:b/>
          <w:sz w:val="20"/>
          <w:szCs w:val="20"/>
          <w:lang w:val="en"/>
        </w:rPr>
        <w:t xml:space="preserve">Links to other space and astronomy news published in </w:t>
      </w:r>
      <w:r w:rsidR="008057C8">
        <w:rPr>
          <w:rFonts w:ascii="Arial" w:hAnsi="Arial" w:cs="Arial"/>
          <w:b/>
          <w:sz w:val="20"/>
          <w:szCs w:val="20"/>
          <w:lang w:val="en"/>
        </w:rPr>
        <w:t>May</w:t>
      </w:r>
      <w:r w:rsidRPr="00EB7E84">
        <w:rPr>
          <w:rFonts w:ascii="Arial" w:hAnsi="Arial" w:cs="Arial"/>
          <w:b/>
          <w:sz w:val="20"/>
          <w:szCs w:val="20"/>
          <w:lang w:val="en"/>
        </w:rPr>
        <w:t xml:space="preserve"> 2015.</w:t>
      </w:r>
    </w:p>
    <w:p w:rsidR="00186FF7" w:rsidRDefault="00186FF7" w:rsidP="00186FF7">
      <w:pPr>
        <w:ind w:left="360"/>
        <w:rPr>
          <w:rFonts w:ascii="Arial" w:hAnsi="Arial" w:cs="Arial"/>
          <w:sz w:val="20"/>
          <w:szCs w:val="20"/>
          <w:lang w:val="en"/>
        </w:rPr>
      </w:pPr>
      <w:r w:rsidRPr="00A635A8">
        <w:rPr>
          <w:rFonts w:ascii="Arial" w:hAnsi="Arial" w:cs="Arial"/>
          <w:sz w:val="20"/>
          <w:szCs w:val="20"/>
        </w:rPr>
        <w:t xml:space="preserve">Disclaimer - </w:t>
      </w:r>
      <w:r w:rsidRPr="00A635A8">
        <w:rPr>
          <w:rFonts w:ascii="Arial" w:hAnsi="Arial" w:cs="Arial"/>
          <w:sz w:val="20"/>
          <w:szCs w:val="20"/>
          <w:lang w:val="en"/>
        </w:rPr>
        <w:t>I claim no authorship for the printed material; except where noted.</w:t>
      </w:r>
    </w:p>
    <w:p w:rsidR="00186FF7" w:rsidRPr="0023430F" w:rsidRDefault="00186FF7" w:rsidP="00186FF7">
      <w:pPr>
        <w:pStyle w:val="NormalWeb"/>
        <w:rPr>
          <w:rFonts w:ascii="Arial" w:hAnsi="Arial" w:cs="Arial"/>
          <w:sz w:val="18"/>
          <w:szCs w:val="18"/>
          <w:lang w:val="en"/>
        </w:rPr>
      </w:pPr>
      <w:r w:rsidRPr="00A34590">
        <w:rPr>
          <w:rFonts w:ascii="Arial" w:hAnsi="Arial" w:cs="Arial"/>
          <w:sz w:val="18"/>
          <w:szCs w:val="18"/>
          <w:lang w:val="en"/>
        </w:rPr>
        <w:t>THIS EDITION AND ALL FUTURE EDITIONS WILL BE IN WORD FORMAT TO ENABLE READERS TO CUT AND PASTE ITEMS OF PERSONAL INTEREST.</w:t>
      </w:r>
    </w:p>
    <w:p w:rsidR="003000FB" w:rsidRPr="003000FB" w:rsidRDefault="003000FB" w:rsidP="0099035D">
      <w:pPr>
        <w:spacing w:after="300"/>
        <w:rPr>
          <w:rFonts w:ascii="Arial" w:hAnsi="Arial" w:cs="Arial"/>
          <w:b/>
          <w:sz w:val="20"/>
          <w:szCs w:val="20"/>
          <w:u w:val="single"/>
          <w:lang w:val="en"/>
        </w:rPr>
      </w:pPr>
      <w:r>
        <w:rPr>
          <w:rFonts w:ascii="Arial" w:hAnsi="Arial" w:cs="Arial"/>
          <w:b/>
          <w:sz w:val="20"/>
          <w:szCs w:val="20"/>
          <w:u w:val="single"/>
          <w:lang w:val="en"/>
        </w:rPr>
        <w:t>FIRST EVER FLYBY OF PLUTO – SEARCH FOR HAZARDS</w:t>
      </w:r>
    </w:p>
    <w:p w:rsidR="0099035D" w:rsidRPr="0099035D" w:rsidRDefault="0099035D" w:rsidP="0099035D">
      <w:pPr>
        <w:spacing w:after="300"/>
        <w:rPr>
          <w:rFonts w:ascii="Verdana" w:eastAsia="Times New Roman" w:hAnsi="Verdana"/>
          <w:sz w:val="18"/>
          <w:szCs w:val="18"/>
        </w:rPr>
      </w:pPr>
      <w:r w:rsidRPr="00CD64EA">
        <w:rPr>
          <w:rFonts w:ascii="Arial" w:hAnsi="Arial" w:cs="Arial"/>
          <w:sz w:val="20"/>
          <w:szCs w:val="20"/>
          <w:lang w:val="en"/>
        </w:rPr>
        <w:t xml:space="preserve">The </w:t>
      </w:r>
      <w:hyperlink r:id="rId8" w:history="1">
        <w:r w:rsidRPr="00CD64EA">
          <w:rPr>
            <w:rStyle w:val="Hyperlink"/>
            <w:rFonts w:ascii="Arial" w:hAnsi="Arial" w:cs="Arial"/>
            <w:color w:val="auto"/>
            <w:sz w:val="20"/>
            <w:szCs w:val="20"/>
            <w:u w:val="none"/>
            <w:lang w:val="en"/>
          </w:rPr>
          <w:t xml:space="preserve">New Horizons probe </w:t>
        </w:r>
      </w:hyperlink>
      <w:r w:rsidRPr="00CD64EA">
        <w:rPr>
          <w:rFonts w:ascii="Arial" w:hAnsi="Arial" w:cs="Arial"/>
          <w:sz w:val="20"/>
          <w:szCs w:val="20"/>
          <w:lang w:val="en"/>
        </w:rPr>
        <w:t>will make the first-ever flyby of Pluto on July 14</w:t>
      </w:r>
      <w:r w:rsidR="003000FB">
        <w:rPr>
          <w:rFonts w:ascii="Arial" w:hAnsi="Arial" w:cs="Arial"/>
          <w:sz w:val="20"/>
          <w:szCs w:val="20"/>
          <w:lang w:val="en"/>
        </w:rPr>
        <w:t xml:space="preserve"> 2015</w:t>
      </w:r>
      <w:r w:rsidRPr="00CD64EA">
        <w:rPr>
          <w:rFonts w:ascii="Arial" w:hAnsi="Arial" w:cs="Arial"/>
          <w:sz w:val="20"/>
          <w:szCs w:val="20"/>
          <w:lang w:val="en"/>
        </w:rPr>
        <w:t xml:space="preserve">, cruising within 7,800 miles (12,500 kilometers) of the frigid world's surface. </w:t>
      </w:r>
      <w:r w:rsidRPr="00005FCC">
        <w:rPr>
          <w:rFonts w:ascii="Arial" w:hAnsi="Arial" w:cs="Arial"/>
          <w:sz w:val="20"/>
          <w:szCs w:val="20"/>
        </w:rPr>
        <w:t>NAS</w:t>
      </w:r>
      <w:r>
        <w:rPr>
          <w:rFonts w:ascii="Arial" w:hAnsi="Arial" w:cs="Arial"/>
          <w:sz w:val="20"/>
          <w:szCs w:val="20"/>
        </w:rPr>
        <w:t>A’s New Horizons team has analys</w:t>
      </w:r>
      <w:r w:rsidRPr="00005FCC">
        <w:rPr>
          <w:rFonts w:ascii="Arial" w:hAnsi="Arial" w:cs="Arial"/>
          <w:sz w:val="20"/>
          <w:szCs w:val="20"/>
        </w:rPr>
        <w:t>ed the first set of hazard-search images of the Pluto system taken by the approaching spacecraft itself – and so far, all looks clear for the spacecraft’s safe passage.</w:t>
      </w:r>
    </w:p>
    <w:p w:rsidR="00CD64EA" w:rsidRDefault="00CD64EA" w:rsidP="007F6129">
      <w:pPr>
        <w:rPr>
          <w:rFonts w:ascii="Arial" w:hAnsi="Arial" w:cs="Arial"/>
          <w:sz w:val="20"/>
          <w:szCs w:val="20"/>
        </w:rPr>
      </w:pPr>
    </w:p>
    <w:p w:rsidR="007F6129" w:rsidRDefault="007F6129" w:rsidP="007F6129">
      <w:pPr>
        <w:rPr>
          <w:sz w:val="20"/>
          <w:szCs w:val="20"/>
        </w:rPr>
      </w:pPr>
      <w:r>
        <w:rPr>
          <w:rFonts w:ascii="Helvetica" w:hAnsi="Helvetica" w:cs="Helvetica"/>
          <w:i/>
          <w:iCs/>
          <w:noProof/>
          <w:color w:val="428BCA"/>
        </w:rPr>
        <w:drawing>
          <wp:inline distT="0" distB="0" distL="0" distR="0" wp14:anchorId="0A822937" wp14:editId="3E73CF43">
            <wp:extent cx="5731510" cy="2219058"/>
            <wp:effectExtent l="0" t="0" r="2540" b="0"/>
            <wp:docPr id="3" name="Picture 3" descr="http://pluto.jhuapl.edu/Multimedia/Science-Photos/pics/Deep%20System%20Search%201%205-11-15.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uto.jhuapl.edu/Multimedia/Science-Photos/pics/Deep%20System%20Search%201%205-11-15.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219058"/>
                    </a:xfrm>
                    <a:prstGeom prst="rect">
                      <a:avLst/>
                    </a:prstGeom>
                    <a:noFill/>
                    <a:ln>
                      <a:noFill/>
                    </a:ln>
                  </pic:spPr>
                </pic:pic>
              </a:graphicData>
            </a:graphic>
          </wp:inline>
        </w:drawing>
      </w:r>
    </w:p>
    <w:p w:rsidR="007F6129" w:rsidRPr="0093062C" w:rsidRDefault="007F6129" w:rsidP="007F6129">
      <w:pPr>
        <w:shd w:val="clear" w:color="auto" w:fill="F4F4F4"/>
        <w:spacing w:after="150"/>
        <w:ind w:left="300"/>
        <w:rPr>
          <w:rFonts w:ascii="Arial" w:eastAsia="Times New Roman" w:hAnsi="Arial" w:cs="Arial"/>
          <w:i/>
          <w:iCs/>
          <w:color w:val="000000"/>
          <w:sz w:val="18"/>
          <w:szCs w:val="18"/>
          <w:lang w:val="en"/>
        </w:rPr>
      </w:pPr>
      <w:r w:rsidRPr="0093062C">
        <w:rPr>
          <w:rFonts w:ascii="Arial" w:eastAsia="Times New Roman" w:hAnsi="Arial" w:cs="Arial"/>
          <w:i/>
          <w:iCs/>
          <w:color w:val="000000"/>
          <w:sz w:val="18"/>
          <w:szCs w:val="18"/>
          <w:lang w:val="en"/>
        </w:rPr>
        <w:t xml:space="preserve">This image shows the results of the New Horizons team’s first search for potentially hazardous material around Pluto, conducted May 11-12, 2015, from a range of 47 million miles (76 million kilometers). The image combines 48 10-second exposures, taken with the spacecraft’s Long Range Reconnaissance Imager (LORRI), to offer the most sensitive view yet of the Pluto system. </w:t>
      </w:r>
    </w:p>
    <w:p w:rsidR="007F6129" w:rsidRPr="0093062C" w:rsidRDefault="007F6129" w:rsidP="007F6129">
      <w:pPr>
        <w:shd w:val="clear" w:color="auto" w:fill="F4F4F4"/>
        <w:spacing w:after="150"/>
        <w:ind w:left="300"/>
        <w:rPr>
          <w:rFonts w:ascii="Arial" w:eastAsia="Times New Roman" w:hAnsi="Arial" w:cs="Arial"/>
          <w:i/>
          <w:iCs/>
          <w:color w:val="000000"/>
          <w:sz w:val="18"/>
          <w:szCs w:val="18"/>
          <w:lang w:val="en"/>
        </w:rPr>
      </w:pPr>
      <w:r w:rsidRPr="0093062C">
        <w:rPr>
          <w:rFonts w:ascii="Arial" w:eastAsia="Times New Roman" w:hAnsi="Arial" w:cs="Arial"/>
          <w:i/>
          <w:iCs/>
          <w:color w:val="000000"/>
          <w:sz w:val="18"/>
          <w:szCs w:val="18"/>
          <w:lang w:val="en"/>
        </w:rPr>
        <w:t xml:space="preserve">The left panel is a combination of the original images before any processing. The combined glare of Pluto and its large moon Charon in the center of the field, along with the thousands of background stars, overwhelm any faint moons or rings that might pose a threat to the New Horizons spacecraft. </w:t>
      </w:r>
    </w:p>
    <w:p w:rsidR="007F6129" w:rsidRDefault="007F6129" w:rsidP="007F6129">
      <w:pPr>
        <w:shd w:val="clear" w:color="auto" w:fill="F4F4F4"/>
        <w:ind w:left="300"/>
        <w:rPr>
          <w:rFonts w:ascii="Arial" w:eastAsia="Times New Roman" w:hAnsi="Arial" w:cs="Arial"/>
          <w:iCs/>
          <w:color w:val="000000"/>
          <w:sz w:val="18"/>
          <w:szCs w:val="18"/>
          <w:lang w:val="en"/>
        </w:rPr>
      </w:pPr>
      <w:r w:rsidRPr="0093062C">
        <w:rPr>
          <w:rFonts w:ascii="Arial" w:eastAsia="Times New Roman" w:hAnsi="Arial" w:cs="Arial"/>
          <w:i/>
          <w:iCs/>
          <w:color w:val="000000"/>
          <w:sz w:val="18"/>
          <w:szCs w:val="18"/>
          <w:lang w:val="en"/>
        </w:rPr>
        <w:t>The central panel is the same image after extensive processing to remove Pluto and Charon’s glare and most of the background stars, revealing Pluto’s four small moons — Styx, Nix, Kerberos and Hydra — as points of light. The right panel overlays the orbits and locations of all five moons, including Charon. Remaining unlabeled spots and blemishes in the processed image are imperfectly removed stars, including variable stars which appear as bright or dark dots. The faint grid pattern is an artifact of the image processing. Celestial north is up in these images.</w:t>
      </w:r>
    </w:p>
    <w:p w:rsidR="00CD64EA" w:rsidRDefault="00B838AB" w:rsidP="00CD64EA">
      <w:pPr>
        <w:rPr>
          <w:rFonts w:ascii="Arial" w:hAnsi="Arial" w:cs="Arial"/>
          <w:sz w:val="20"/>
          <w:szCs w:val="20"/>
        </w:rPr>
      </w:pPr>
      <w:hyperlink r:id="rId11" w:history="1">
        <w:r w:rsidR="00CD64EA" w:rsidRPr="0093062C">
          <w:rPr>
            <w:rStyle w:val="Hyperlink"/>
            <w:rFonts w:ascii="Arial" w:hAnsi="Arial" w:cs="Arial"/>
            <w:b/>
            <w:bCs/>
            <w:sz w:val="20"/>
            <w:szCs w:val="20"/>
          </w:rPr>
          <w:t>New Horizons team completes first search for Pluto system hazards</w:t>
        </w:r>
        <w:r w:rsidR="00CD64EA">
          <w:rPr>
            <w:rStyle w:val="Hyperlink"/>
            <w:rFonts w:ascii="Arial" w:hAnsi="Arial" w:cs="Arial"/>
            <w:b/>
            <w:bCs/>
            <w:sz w:val="20"/>
            <w:szCs w:val="20"/>
            <w:u w:val="none"/>
          </w:rPr>
          <w:t xml:space="preserve"> </w:t>
        </w:r>
      </w:hyperlink>
      <w:r w:rsidR="00CD64EA" w:rsidRPr="00005FCC">
        <w:rPr>
          <w:rFonts w:ascii="Arial" w:hAnsi="Arial" w:cs="Arial"/>
          <w:sz w:val="20"/>
          <w:szCs w:val="20"/>
        </w:rPr>
        <w:t>(28 May 2015)</w:t>
      </w:r>
    </w:p>
    <w:p w:rsidR="003000FB" w:rsidRDefault="003000FB" w:rsidP="00CD64EA">
      <w:pPr>
        <w:rPr>
          <w:rFonts w:ascii="Arial" w:hAnsi="Arial" w:cs="Arial"/>
          <w:sz w:val="20"/>
          <w:szCs w:val="20"/>
        </w:rPr>
      </w:pPr>
    </w:p>
    <w:p w:rsidR="00C41C32" w:rsidRPr="00CD64EA" w:rsidRDefault="00C41C32" w:rsidP="00C41C32">
      <w:pPr>
        <w:rPr>
          <w:rFonts w:ascii="Arial" w:hAnsi="Arial" w:cs="Arial"/>
          <w:b/>
          <w:bCs/>
          <w:sz w:val="20"/>
          <w:szCs w:val="20"/>
        </w:rPr>
      </w:pPr>
    </w:p>
    <w:p w:rsidR="008637E6" w:rsidRPr="003000FB" w:rsidRDefault="00887E73" w:rsidP="008C2ED7">
      <w:pPr>
        <w:rPr>
          <w:rFonts w:ascii="Arial" w:hAnsi="Arial" w:cs="Arial"/>
          <w:b/>
          <w:sz w:val="20"/>
          <w:szCs w:val="20"/>
          <w:u w:val="single"/>
        </w:rPr>
      </w:pPr>
      <w:r w:rsidRPr="003000FB">
        <w:rPr>
          <w:rFonts w:ascii="Arial" w:hAnsi="Arial" w:cs="Arial"/>
          <w:b/>
          <w:sz w:val="20"/>
          <w:szCs w:val="20"/>
          <w:u w:val="single"/>
        </w:rPr>
        <w:t>TRAFFIC AROUND MARS GETS BUSY</w:t>
      </w:r>
    </w:p>
    <w:p w:rsidR="00887E73" w:rsidRPr="003000FB" w:rsidRDefault="00887E73" w:rsidP="008C2ED7">
      <w:pPr>
        <w:rPr>
          <w:rFonts w:ascii="Arial" w:hAnsi="Arial" w:cs="Arial"/>
          <w:sz w:val="20"/>
          <w:szCs w:val="20"/>
        </w:rPr>
      </w:pPr>
    </w:p>
    <w:p w:rsidR="008637E6" w:rsidRDefault="007F437A" w:rsidP="00186CAD">
      <w:pPr>
        <w:jc w:val="center"/>
        <w:rPr>
          <w:rFonts w:ascii="Arial" w:hAnsi="Arial" w:cs="Arial"/>
          <w:color w:val="FF0000"/>
          <w:sz w:val="20"/>
          <w:szCs w:val="20"/>
        </w:rPr>
      </w:pPr>
      <w:r>
        <w:rPr>
          <w:rFonts w:ascii="Verdana" w:hAnsi="Verdana"/>
          <w:i/>
          <w:iCs/>
          <w:noProof/>
          <w:color w:val="333333"/>
          <w:sz w:val="21"/>
          <w:szCs w:val="21"/>
        </w:rPr>
        <w:drawing>
          <wp:inline distT="0" distB="0" distL="0" distR="0">
            <wp:extent cx="5495925" cy="3086878"/>
            <wp:effectExtent l="0" t="0" r="0" b="0"/>
            <wp:docPr id="5" name="Picture 5" descr="traff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795" cy="3092983"/>
                    </a:xfrm>
                    <a:prstGeom prst="rect">
                      <a:avLst/>
                    </a:prstGeom>
                    <a:noFill/>
                    <a:ln>
                      <a:noFill/>
                    </a:ln>
                  </pic:spPr>
                </pic:pic>
              </a:graphicData>
            </a:graphic>
          </wp:inline>
        </w:drawing>
      </w:r>
    </w:p>
    <w:p w:rsidR="00887E73" w:rsidRDefault="007F437A" w:rsidP="00887E73">
      <w:pPr>
        <w:rPr>
          <w:rStyle w:val="Emphasis"/>
          <w:rFonts w:ascii="Arial" w:hAnsi="Arial" w:cs="Arial"/>
          <w:color w:val="333333"/>
          <w:sz w:val="18"/>
          <w:szCs w:val="18"/>
        </w:rPr>
      </w:pPr>
      <w:r w:rsidRPr="007F437A">
        <w:rPr>
          <w:rStyle w:val="Emphasis"/>
          <w:rFonts w:ascii="Arial" w:hAnsi="Arial" w:cs="Arial"/>
          <w:color w:val="333333"/>
          <w:sz w:val="18"/>
          <w:szCs w:val="18"/>
        </w:rPr>
        <w:t>This graphic depicts the relative shapes and distances from Mars for five active orbiter missions plus the planet's two natural satellites. It illustrates the potential for intersections of the spacecraft orbits. (Courtesy: NASA/JPL-Caltech)</w:t>
      </w:r>
    </w:p>
    <w:p w:rsidR="009D5898" w:rsidRPr="009D5898" w:rsidRDefault="009D5898" w:rsidP="00887E73">
      <w:pPr>
        <w:rPr>
          <w:rStyle w:val="Emphasis"/>
          <w:rFonts w:ascii="Arial" w:hAnsi="Arial" w:cs="Arial"/>
          <w:i w:val="0"/>
          <w:color w:val="333333"/>
          <w:sz w:val="18"/>
          <w:szCs w:val="18"/>
        </w:rPr>
      </w:pPr>
    </w:p>
    <w:p w:rsidR="005B09F0" w:rsidRDefault="005B09F0" w:rsidP="00887E73">
      <w:pPr>
        <w:rPr>
          <w:rFonts w:ascii="Arial" w:eastAsia="Times New Roman" w:hAnsi="Arial" w:cs="Arial"/>
          <w:sz w:val="20"/>
          <w:szCs w:val="20"/>
        </w:rPr>
      </w:pPr>
      <w:r w:rsidRPr="005B09F0">
        <w:rPr>
          <w:rFonts w:ascii="Arial" w:eastAsia="Times New Roman" w:hAnsi="Arial" w:cs="Arial"/>
          <w:sz w:val="20"/>
          <w:szCs w:val="20"/>
        </w:rPr>
        <w:t xml:space="preserve">2014’s addition of two new spacecraft orbiting Mars brought the census of active Mars orbiters to five, the most ever.                                                                      </w:t>
      </w:r>
      <w:r>
        <w:rPr>
          <w:rFonts w:ascii="Arial" w:eastAsia="Times New Roman" w:hAnsi="Arial" w:cs="Arial"/>
          <w:sz w:val="20"/>
          <w:szCs w:val="20"/>
        </w:rPr>
        <w:t xml:space="preserve">                                                                                                              </w:t>
      </w:r>
      <w:r w:rsidRPr="005B09F0">
        <w:rPr>
          <w:rFonts w:ascii="Arial" w:eastAsia="Times New Roman" w:hAnsi="Arial" w:cs="Arial"/>
          <w:sz w:val="20"/>
          <w:szCs w:val="20"/>
        </w:rPr>
        <w:t xml:space="preserve"> NASA's Mars Atmosphere and Volatile Evolution (MAVEN)                                             </w:t>
      </w:r>
      <w:r>
        <w:rPr>
          <w:rFonts w:ascii="Arial" w:eastAsia="Times New Roman" w:hAnsi="Arial" w:cs="Arial"/>
          <w:sz w:val="20"/>
          <w:szCs w:val="20"/>
        </w:rPr>
        <w:t xml:space="preserve">                                 </w:t>
      </w:r>
      <w:r w:rsidRPr="005B09F0">
        <w:rPr>
          <w:rFonts w:ascii="Arial" w:eastAsia="Times New Roman" w:hAnsi="Arial" w:cs="Arial"/>
          <w:sz w:val="20"/>
          <w:szCs w:val="20"/>
        </w:rPr>
        <w:t xml:space="preserve"> Mars Orbiter Mission from India                                                                              </w:t>
      </w:r>
      <w:r>
        <w:rPr>
          <w:rFonts w:ascii="Arial" w:eastAsia="Times New Roman" w:hAnsi="Arial" w:cs="Arial"/>
          <w:sz w:val="20"/>
          <w:szCs w:val="20"/>
        </w:rPr>
        <w:t xml:space="preserve">                                                           </w:t>
      </w:r>
      <w:r w:rsidRPr="005B09F0">
        <w:rPr>
          <w:rFonts w:ascii="Arial" w:eastAsia="Times New Roman" w:hAnsi="Arial" w:cs="Arial"/>
          <w:sz w:val="20"/>
          <w:szCs w:val="20"/>
        </w:rPr>
        <w:t xml:space="preserve">Mars Express from ESA (2003)                                                                                    </w:t>
      </w:r>
      <w:r>
        <w:rPr>
          <w:rFonts w:ascii="Arial" w:eastAsia="Times New Roman" w:hAnsi="Arial" w:cs="Arial"/>
          <w:sz w:val="20"/>
          <w:szCs w:val="20"/>
        </w:rPr>
        <w:t xml:space="preserve">                                          </w:t>
      </w:r>
      <w:r w:rsidRPr="005B09F0">
        <w:rPr>
          <w:rFonts w:ascii="Arial" w:eastAsia="Times New Roman" w:hAnsi="Arial" w:cs="Arial"/>
          <w:sz w:val="20"/>
          <w:szCs w:val="20"/>
        </w:rPr>
        <w:t xml:space="preserve">Mars Odyssey from NASA (2001)                                                                                  </w:t>
      </w:r>
      <w:r>
        <w:rPr>
          <w:rFonts w:ascii="Arial" w:eastAsia="Times New Roman" w:hAnsi="Arial" w:cs="Arial"/>
          <w:sz w:val="20"/>
          <w:szCs w:val="20"/>
        </w:rPr>
        <w:t xml:space="preserve">                                     </w:t>
      </w:r>
      <w:r w:rsidRPr="005B09F0">
        <w:rPr>
          <w:rFonts w:ascii="Arial" w:eastAsia="Times New Roman" w:hAnsi="Arial" w:cs="Arial"/>
          <w:sz w:val="20"/>
          <w:szCs w:val="20"/>
        </w:rPr>
        <w:t xml:space="preserve"> Mars Reconnaissance Orbiter (MRO) from NASA (2006).                                                      </w:t>
      </w:r>
      <w:r>
        <w:rPr>
          <w:rFonts w:ascii="Arial" w:eastAsia="Times New Roman" w:hAnsi="Arial" w:cs="Arial"/>
          <w:sz w:val="20"/>
          <w:szCs w:val="20"/>
        </w:rPr>
        <w:t xml:space="preserve">                                        </w:t>
      </w:r>
      <w:r w:rsidRPr="005B09F0">
        <w:rPr>
          <w:rFonts w:ascii="Arial" w:eastAsia="Times New Roman" w:hAnsi="Arial" w:cs="Arial"/>
          <w:sz w:val="20"/>
          <w:szCs w:val="20"/>
        </w:rPr>
        <w:t>The newly enhanced collision-avoidance process also tracks the approximate location of NASA's Mars Global Surveyor, a 1997 orbiter that is no longer working.</w:t>
      </w:r>
    </w:p>
    <w:p w:rsidR="009D5898" w:rsidRPr="005B09F0" w:rsidRDefault="009D5898" w:rsidP="00887E73">
      <w:pPr>
        <w:rPr>
          <w:rFonts w:ascii="Arial" w:hAnsi="Arial" w:cs="Arial"/>
          <w:i/>
          <w:iCs/>
          <w:color w:val="333333"/>
          <w:sz w:val="18"/>
          <w:szCs w:val="18"/>
        </w:rPr>
      </w:pPr>
    </w:p>
    <w:p w:rsidR="005B09F0" w:rsidRPr="005B09F0" w:rsidRDefault="005B09F0" w:rsidP="009D5898">
      <w:pPr>
        <w:shd w:val="clear" w:color="auto" w:fill="FFFFFF"/>
        <w:spacing w:after="150"/>
        <w:rPr>
          <w:rFonts w:ascii="Arial" w:eastAsia="Times New Roman" w:hAnsi="Arial" w:cs="Arial"/>
          <w:sz w:val="20"/>
          <w:szCs w:val="20"/>
        </w:rPr>
      </w:pPr>
      <w:r w:rsidRPr="005B09F0">
        <w:rPr>
          <w:rFonts w:ascii="Arial" w:eastAsia="Times New Roman" w:hAnsi="Arial" w:cs="Arial"/>
          <w:sz w:val="20"/>
          <w:szCs w:val="20"/>
        </w:rPr>
        <w:t>It's not just the total number that matters, but also the types of orbits missions use for achieving their science goals. MAVEN, which reached Mars on Sept. 21, 2014, studies the upper atmosphere. It flies an elongated orbit, sometimes farther from Mars than NASA's other orbiters and sometimes closer to Mars, so it crosses altitudes occupied by those orbiters. For safety, NASA also monitors positions of ESA's and India's orbiters, which both fly elongated orbits.</w:t>
      </w:r>
    </w:p>
    <w:p w:rsidR="005B09F0" w:rsidRPr="005B09F0" w:rsidRDefault="005B09F0" w:rsidP="009D5898">
      <w:pPr>
        <w:shd w:val="clear" w:color="auto" w:fill="FFFFFF"/>
        <w:spacing w:after="150"/>
        <w:rPr>
          <w:rFonts w:ascii="Arial" w:eastAsia="Times New Roman" w:hAnsi="Arial" w:cs="Arial"/>
          <w:sz w:val="20"/>
          <w:szCs w:val="20"/>
        </w:rPr>
      </w:pPr>
      <w:r w:rsidRPr="005B09F0">
        <w:rPr>
          <w:rFonts w:ascii="Arial" w:eastAsia="Times New Roman" w:hAnsi="Arial" w:cs="Arial"/>
          <w:sz w:val="20"/>
          <w:szCs w:val="20"/>
        </w:rPr>
        <w:t xml:space="preserve">Traffic management at Mars is much less complex than in Earth orbit, where more than 1,000 active orbiters plus additional pieces of inactive hardware add to hazards. All five active Mars orbiters use the communication and tracking services of NASA's Deep Space Network, which is managed at JPL. </w:t>
      </w:r>
      <w:r w:rsidR="001320F3">
        <w:rPr>
          <w:rFonts w:ascii="Arial" w:eastAsia="Times New Roman" w:hAnsi="Arial" w:cs="Arial"/>
          <w:sz w:val="20"/>
          <w:szCs w:val="20"/>
        </w:rPr>
        <w:t xml:space="preserve">A </w:t>
      </w:r>
      <w:r w:rsidRPr="005B09F0">
        <w:rPr>
          <w:rFonts w:ascii="Arial" w:eastAsia="Times New Roman" w:hAnsi="Arial" w:cs="Arial"/>
          <w:sz w:val="20"/>
          <w:szCs w:val="20"/>
        </w:rPr>
        <w:t>side benefit of it is that information about when two orbiters will be near each other -- though safely apart -- could be used for planning coordinated science observations. The pair could look at some part of Mars or its atmosphere from essentially the same point of view simultaneously with complementary instruments.</w:t>
      </w:r>
    </w:p>
    <w:p w:rsidR="00D42BF2" w:rsidRDefault="005B09F0" w:rsidP="009D5898">
      <w:pPr>
        <w:shd w:val="clear" w:color="auto" w:fill="FFFFFF"/>
        <w:spacing w:after="150"/>
        <w:rPr>
          <w:rFonts w:ascii="Arial" w:hAnsi="Arial" w:cs="Arial"/>
          <w:sz w:val="20"/>
          <w:szCs w:val="20"/>
        </w:rPr>
      </w:pPr>
      <w:r w:rsidRPr="005B09F0">
        <w:rPr>
          <w:rFonts w:ascii="Arial" w:eastAsia="Times New Roman" w:hAnsi="Arial" w:cs="Arial"/>
          <w:sz w:val="20"/>
          <w:szCs w:val="20"/>
        </w:rPr>
        <w:t>Odyssey, MRO and MAVEN -- together with NASA's two active Mars rovers, Opportunity and Spirit -- are part of NASA's robotic exploration of Mars that is preparing the way for human-crewed missions there in the 2030s and later, in NASA's Journey to Mars strategy.</w:t>
      </w:r>
      <w:r w:rsidR="00887E73">
        <w:rPr>
          <w:rFonts w:ascii="Arial" w:eastAsia="Times New Roman" w:hAnsi="Arial" w:cs="Arial"/>
          <w:sz w:val="20"/>
          <w:szCs w:val="20"/>
        </w:rPr>
        <w:t xml:space="preserve"> </w:t>
      </w:r>
      <w:r w:rsidR="00052E3D">
        <w:rPr>
          <w:rFonts w:ascii="Arial" w:eastAsia="Times New Roman" w:hAnsi="Arial" w:cs="Arial"/>
          <w:sz w:val="20"/>
          <w:szCs w:val="20"/>
        </w:rPr>
        <w:t xml:space="preserve">                                                     </w:t>
      </w:r>
      <w:hyperlink r:id="rId13" w:history="1">
        <w:r w:rsidR="00887E73" w:rsidRPr="00634820">
          <w:rPr>
            <w:rStyle w:val="Hyperlink"/>
            <w:rFonts w:ascii="Arial" w:hAnsi="Arial" w:cs="Arial"/>
            <w:b/>
            <w:sz w:val="20"/>
            <w:szCs w:val="20"/>
          </w:rPr>
          <w:t>Traffic around Mars gets busy</w:t>
        </w:r>
      </w:hyperlink>
      <w:r w:rsidR="00052E3D">
        <w:rPr>
          <w:rFonts w:ascii="Arial" w:hAnsi="Arial" w:cs="Arial"/>
          <w:sz w:val="20"/>
          <w:szCs w:val="20"/>
        </w:rPr>
        <w:t xml:space="preserve"> </w:t>
      </w:r>
      <w:r w:rsidR="00887E73" w:rsidRPr="00887E73">
        <w:rPr>
          <w:rFonts w:ascii="Arial" w:hAnsi="Arial" w:cs="Arial"/>
          <w:sz w:val="20"/>
          <w:szCs w:val="20"/>
        </w:rPr>
        <w:t>(4 May 2015)</w:t>
      </w:r>
    </w:p>
    <w:p w:rsidR="00D42BF2" w:rsidRDefault="00D42BF2" w:rsidP="009D5898">
      <w:pPr>
        <w:shd w:val="clear" w:color="auto" w:fill="FFFFFF"/>
        <w:spacing w:after="150"/>
        <w:rPr>
          <w:rFonts w:ascii="Arial" w:hAnsi="Arial" w:cs="Arial"/>
          <w:sz w:val="20"/>
          <w:szCs w:val="20"/>
        </w:rPr>
      </w:pPr>
    </w:p>
    <w:p w:rsidR="00D42BF2" w:rsidRDefault="00D42BF2" w:rsidP="009D5898">
      <w:pPr>
        <w:shd w:val="clear" w:color="auto" w:fill="FFFFFF"/>
        <w:spacing w:after="150"/>
        <w:rPr>
          <w:rFonts w:ascii="Arial" w:hAnsi="Arial" w:cs="Arial"/>
          <w:sz w:val="20"/>
          <w:szCs w:val="20"/>
        </w:rPr>
      </w:pPr>
    </w:p>
    <w:p w:rsidR="002159D3" w:rsidRDefault="002159D3" w:rsidP="002159D3">
      <w:pPr>
        <w:shd w:val="clear" w:color="auto" w:fill="FFFFFF"/>
        <w:spacing w:after="150"/>
        <w:rPr>
          <w:rFonts w:ascii="Arial" w:hAnsi="Arial" w:cs="Arial"/>
          <w:sz w:val="20"/>
          <w:szCs w:val="20"/>
        </w:rPr>
      </w:pPr>
    </w:p>
    <w:p w:rsidR="00186CAD" w:rsidRPr="002159D3" w:rsidRDefault="0044769E" w:rsidP="002159D3">
      <w:pPr>
        <w:shd w:val="clear" w:color="auto" w:fill="FFFFFF"/>
        <w:spacing w:after="150"/>
        <w:rPr>
          <w:rFonts w:ascii="Arial" w:eastAsia="Times New Roman" w:hAnsi="Arial" w:cs="Arial"/>
          <w:sz w:val="20"/>
          <w:szCs w:val="20"/>
        </w:rPr>
      </w:pPr>
      <w:r w:rsidRPr="00D42BF2">
        <w:rPr>
          <w:rFonts w:ascii="Arial" w:hAnsi="Arial" w:cs="Arial"/>
          <w:b/>
          <w:sz w:val="20"/>
          <w:szCs w:val="20"/>
          <w:u w:val="single"/>
        </w:rPr>
        <w:lastRenderedPageBreak/>
        <w:t xml:space="preserve">INTERNATIONAL </w:t>
      </w:r>
      <w:r w:rsidR="008C2ED7" w:rsidRPr="00D42BF2">
        <w:rPr>
          <w:rFonts w:ascii="Arial" w:hAnsi="Arial" w:cs="Arial"/>
          <w:b/>
          <w:sz w:val="20"/>
          <w:szCs w:val="20"/>
          <w:u w:val="single"/>
        </w:rPr>
        <w:t>SPACE STATION</w:t>
      </w:r>
      <w:r w:rsidRPr="00D42BF2">
        <w:rPr>
          <w:rFonts w:ascii="Arial" w:hAnsi="Arial" w:cs="Arial"/>
          <w:b/>
          <w:sz w:val="20"/>
          <w:szCs w:val="20"/>
          <w:u w:val="single"/>
        </w:rPr>
        <w:t xml:space="preserve"> – </w:t>
      </w:r>
      <w:r w:rsidR="002B390C">
        <w:rPr>
          <w:rFonts w:ascii="Arial" w:hAnsi="Arial" w:cs="Arial"/>
          <w:b/>
          <w:sz w:val="20"/>
          <w:szCs w:val="20"/>
          <w:u w:val="single"/>
        </w:rPr>
        <w:t xml:space="preserve">DRAGON </w:t>
      </w:r>
      <w:r w:rsidRPr="00D42BF2">
        <w:rPr>
          <w:rFonts w:ascii="Arial" w:hAnsi="Arial" w:cs="Arial"/>
          <w:b/>
          <w:sz w:val="20"/>
          <w:szCs w:val="20"/>
          <w:u w:val="single"/>
        </w:rPr>
        <w:t xml:space="preserve">RETURNS </w:t>
      </w:r>
      <w:r w:rsidR="002B390C" w:rsidRPr="00D42BF2">
        <w:rPr>
          <w:rFonts w:ascii="Arial" w:hAnsi="Arial" w:cs="Arial"/>
          <w:b/>
          <w:sz w:val="20"/>
          <w:szCs w:val="20"/>
          <w:u w:val="single"/>
        </w:rPr>
        <w:t xml:space="preserve">RESEARCH </w:t>
      </w:r>
      <w:r w:rsidRPr="00D42BF2">
        <w:rPr>
          <w:rFonts w:ascii="Arial" w:hAnsi="Arial" w:cs="Arial"/>
          <w:b/>
          <w:sz w:val="20"/>
          <w:szCs w:val="20"/>
          <w:u w:val="single"/>
        </w:rPr>
        <w:t>TO EARTH</w:t>
      </w:r>
    </w:p>
    <w:p w:rsidR="00186CAD" w:rsidRDefault="00186CAD" w:rsidP="008C2ED7">
      <w:pPr>
        <w:rPr>
          <w:rFonts w:ascii="Arial" w:hAnsi="Arial" w:cs="Arial"/>
          <w:b/>
          <w:sz w:val="20"/>
          <w:szCs w:val="20"/>
        </w:rPr>
      </w:pPr>
    </w:p>
    <w:p w:rsidR="00186CAD" w:rsidRDefault="008568CB" w:rsidP="008568CB">
      <w:pPr>
        <w:jc w:val="center"/>
      </w:pPr>
      <w:r>
        <w:rPr>
          <w:rFonts w:ascii="Verdana" w:hAnsi="Verdana"/>
          <w:i/>
          <w:iCs/>
          <w:noProof/>
          <w:color w:val="333333"/>
          <w:sz w:val="21"/>
          <w:szCs w:val="21"/>
        </w:rPr>
        <w:drawing>
          <wp:inline distT="0" distB="0" distL="0" distR="0" wp14:anchorId="1814A3B0" wp14:editId="6AD84BD6">
            <wp:extent cx="2933700" cy="2214944"/>
            <wp:effectExtent l="0" t="0" r="0" b="0"/>
            <wp:docPr id="7" name="Picture 7" descr="critic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ical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214944"/>
                    </a:xfrm>
                    <a:prstGeom prst="rect">
                      <a:avLst/>
                    </a:prstGeom>
                    <a:noFill/>
                    <a:ln>
                      <a:noFill/>
                    </a:ln>
                  </pic:spPr>
                </pic:pic>
              </a:graphicData>
            </a:graphic>
          </wp:inline>
        </w:drawing>
      </w:r>
    </w:p>
    <w:p w:rsidR="00186CAD" w:rsidRDefault="00186CAD" w:rsidP="008568CB">
      <w:pPr>
        <w:jc w:val="center"/>
        <w:rPr>
          <w:rStyle w:val="Emphasis"/>
          <w:rFonts w:ascii="Arial" w:hAnsi="Arial" w:cs="Arial"/>
          <w:sz w:val="18"/>
          <w:szCs w:val="18"/>
        </w:rPr>
      </w:pPr>
      <w:r w:rsidRPr="00186CAD">
        <w:rPr>
          <w:rStyle w:val="Emphasis"/>
          <w:rFonts w:ascii="Arial" w:hAnsi="Arial" w:cs="Arial"/>
          <w:sz w:val="18"/>
          <w:szCs w:val="18"/>
        </w:rPr>
        <w:t>The SpaceX Dragon cargo spacecraft was released from the International Space Station's robotic arm at 7:04 a.m. EDT Thursday</w:t>
      </w:r>
      <w:r w:rsidR="001C1129">
        <w:rPr>
          <w:rStyle w:val="Emphasis"/>
          <w:rFonts w:ascii="Arial" w:hAnsi="Arial" w:cs="Arial"/>
          <w:sz w:val="18"/>
          <w:szCs w:val="18"/>
        </w:rPr>
        <w:t xml:space="preserve"> 21</w:t>
      </w:r>
      <w:r w:rsidR="001C1129" w:rsidRPr="001C1129">
        <w:rPr>
          <w:rStyle w:val="Emphasis"/>
          <w:rFonts w:ascii="Arial" w:hAnsi="Arial" w:cs="Arial"/>
          <w:sz w:val="18"/>
          <w:szCs w:val="18"/>
          <w:vertAlign w:val="superscript"/>
        </w:rPr>
        <w:t>st</w:t>
      </w:r>
      <w:r w:rsidR="001C1129">
        <w:rPr>
          <w:rStyle w:val="Emphasis"/>
          <w:rFonts w:ascii="Arial" w:hAnsi="Arial" w:cs="Arial"/>
          <w:sz w:val="18"/>
          <w:szCs w:val="18"/>
        </w:rPr>
        <w:t xml:space="preserve"> May</w:t>
      </w:r>
      <w:r w:rsidRPr="00186CAD">
        <w:rPr>
          <w:rStyle w:val="Emphasis"/>
          <w:rFonts w:ascii="Arial" w:hAnsi="Arial" w:cs="Arial"/>
          <w:sz w:val="18"/>
          <w:szCs w:val="18"/>
        </w:rPr>
        <w:t>. The capsule then performed a series of departure burns and man</w:t>
      </w:r>
      <w:r>
        <w:rPr>
          <w:rStyle w:val="Emphasis"/>
          <w:rFonts w:ascii="Arial" w:hAnsi="Arial" w:cs="Arial"/>
          <w:sz w:val="18"/>
          <w:szCs w:val="18"/>
        </w:rPr>
        <w:t>o</w:t>
      </w:r>
      <w:r w:rsidRPr="00186CAD">
        <w:rPr>
          <w:rStyle w:val="Emphasis"/>
          <w:rFonts w:ascii="Arial" w:hAnsi="Arial" w:cs="Arial"/>
          <w:sz w:val="18"/>
          <w:szCs w:val="18"/>
        </w:rPr>
        <w:t>euvers to move beyond the 656-foot (200-meter) "keep out sphere" around the station and begin its return tri</w:t>
      </w:r>
      <w:r>
        <w:rPr>
          <w:rStyle w:val="Emphasis"/>
          <w:rFonts w:ascii="Arial" w:hAnsi="Arial" w:cs="Arial"/>
          <w:sz w:val="18"/>
          <w:szCs w:val="18"/>
        </w:rPr>
        <w:t>p to Earth. (C</w:t>
      </w:r>
      <w:r w:rsidRPr="00186CAD">
        <w:rPr>
          <w:rStyle w:val="Emphasis"/>
          <w:rFonts w:ascii="Arial" w:hAnsi="Arial" w:cs="Arial"/>
          <w:sz w:val="18"/>
          <w:szCs w:val="18"/>
        </w:rPr>
        <w:t>ourtesy: NASA</w:t>
      </w:r>
      <w:r>
        <w:rPr>
          <w:rStyle w:val="Emphasis"/>
          <w:rFonts w:ascii="Arial" w:hAnsi="Arial" w:cs="Arial"/>
          <w:sz w:val="18"/>
          <w:szCs w:val="18"/>
        </w:rPr>
        <w:t>)</w:t>
      </w:r>
      <w:r w:rsidRPr="00186CAD">
        <w:rPr>
          <w:rStyle w:val="Emphasis"/>
          <w:rFonts w:ascii="Arial" w:hAnsi="Arial" w:cs="Arial"/>
          <w:sz w:val="18"/>
          <w:szCs w:val="18"/>
        </w:rPr>
        <w:t xml:space="preserve"> </w:t>
      </w:r>
    </w:p>
    <w:p w:rsidR="001C1129" w:rsidRDefault="001C1129" w:rsidP="001C1129">
      <w:pPr>
        <w:rPr>
          <w:rStyle w:val="Emphasis"/>
          <w:rFonts w:ascii="Arial" w:hAnsi="Arial" w:cs="Arial"/>
          <w:i w:val="0"/>
          <w:sz w:val="18"/>
          <w:szCs w:val="18"/>
        </w:rPr>
      </w:pPr>
    </w:p>
    <w:p w:rsidR="001C1129" w:rsidRPr="001C1129" w:rsidRDefault="001C1129" w:rsidP="001C1129">
      <w:pPr>
        <w:rPr>
          <w:rStyle w:val="Emphasis"/>
          <w:rFonts w:ascii="Arial" w:hAnsi="Arial" w:cs="Arial"/>
          <w:i w:val="0"/>
          <w:sz w:val="18"/>
          <w:szCs w:val="18"/>
        </w:rPr>
      </w:pPr>
      <w:r w:rsidRPr="00C71BDD">
        <w:rPr>
          <w:rFonts w:ascii="Arial" w:hAnsi="Arial" w:cs="Arial"/>
          <w:sz w:val="20"/>
          <w:szCs w:val="20"/>
        </w:rPr>
        <w:t>SpaceX's Dragon cargo spacecraft splashed down in the Pacific Ocean at 12:42 p.m. EDT Thursday with almost 3,100 pounds of NASA cargo from the International Space Station, including research on how spaceflight and microgravity affect the aging process and bone health.</w:t>
      </w:r>
    </w:p>
    <w:p w:rsidR="00186CAD" w:rsidRDefault="00186CAD" w:rsidP="008568CB">
      <w:pPr>
        <w:jc w:val="center"/>
      </w:pPr>
    </w:p>
    <w:p w:rsidR="00186CAD" w:rsidRPr="00186CAD" w:rsidRDefault="00186CAD" w:rsidP="00186CAD">
      <w:pPr>
        <w:shd w:val="clear" w:color="auto" w:fill="FFFFFF"/>
        <w:spacing w:after="150"/>
        <w:rPr>
          <w:rFonts w:ascii="Arial" w:eastAsia="Times New Roman" w:hAnsi="Arial" w:cs="Arial"/>
          <w:sz w:val="20"/>
          <w:szCs w:val="20"/>
        </w:rPr>
      </w:pPr>
      <w:r w:rsidRPr="00186CAD">
        <w:rPr>
          <w:rFonts w:ascii="Arial" w:eastAsia="Times New Roman" w:hAnsi="Arial" w:cs="Arial"/>
          <w:sz w:val="20"/>
          <w:szCs w:val="20"/>
        </w:rPr>
        <w:t>Dragon is the only space station resupply spacecraft able to return a significant amount of cargo to Earth. It is the U.S. company’s sixth NASA-contracted commercial resupply mission to the station and carried more than two tons of supplies and scientific cargo when it lifted off from Cape Canaveral Air Force Station in Florida on April 14. NASA also has contracted with American companies SpaceX and Boeing to develop their Crew Dragon and CST-100, respectively, to once again transport astronauts to and from the orbiting laboratory from the United States in 2017.</w:t>
      </w:r>
    </w:p>
    <w:p w:rsidR="00186CAD" w:rsidRPr="00186CAD" w:rsidRDefault="00186CAD" w:rsidP="00186CAD">
      <w:pPr>
        <w:shd w:val="clear" w:color="auto" w:fill="FFFFFF"/>
        <w:spacing w:after="150"/>
        <w:rPr>
          <w:rFonts w:ascii="Arial" w:eastAsia="Times New Roman" w:hAnsi="Arial" w:cs="Arial"/>
          <w:sz w:val="20"/>
          <w:szCs w:val="20"/>
        </w:rPr>
      </w:pPr>
      <w:r w:rsidRPr="00186CAD">
        <w:rPr>
          <w:rFonts w:ascii="Arial" w:eastAsia="Times New Roman" w:hAnsi="Arial" w:cs="Arial"/>
          <w:sz w:val="20"/>
          <w:szCs w:val="20"/>
        </w:rPr>
        <w:t>The returning Space Aging study, for example, examines the effects of spaceflight on the aging of roundworms, widely used as a model for larger organisms. By growing millimetre-long roundworms on the space station, researchers can observe physiological changes that may affect the rate at which organisms age. This can be applied to changes observed in astronauts, as well, particularly in developing countermeasures before long-duration missions.</w:t>
      </w:r>
    </w:p>
    <w:p w:rsidR="00186CAD" w:rsidRPr="00186CAD" w:rsidRDefault="00186CAD" w:rsidP="00186CAD">
      <w:pPr>
        <w:shd w:val="clear" w:color="auto" w:fill="FFFFFF"/>
        <w:spacing w:after="150"/>
        <w:rPr>
          <w:rFonts w:ascii="Arial" w:eastAsia="Times New Roman" w:hAnsi="Arial" w:cs="Arial"/>
          <w:sz w:val="20"/>
          <w:szCs w:val="20"/>
        </w:rPr>
      </w:pPr>
      <w:r w:rsidRPr="00186CAD">
        <w:rPr>
          <w:rFonts w:ascii="Arial" w:eastAsia="Times New Roman" w:hAnsi="Arial" w:cs="Arial"/>
          <w:sz w:val="20"/>
          <w:szCs w:val="20"/>
        </w:rPr>
        <w:t>Spaceflight-induced health changes, such as decreases in muscle and bone mass, a</w:t>
      </w:r>
      <w:r w:rsidR="00893BD1">
        <w:rPr>
          <w:rFonts w:ascii="Arial" w:eastAsia="Times New Roman" w:hAnsi="Arial" w:cs="Arial"/>
          <w:sz w:val="20"/>
          <w:szCs w:val="20"/>
        </w:rPr>
        <w:t xml:space="preserve">re a major challenge facing </w:t>
      </w:r>
      <w:r w:rsidRPr="00186CAD">
        <w:rPr>
          <w:rFonts w:ascii="Arial" w:eastAsia="Times New Roman" w:hAnsi="Arial" w:cs="Arial"/>
          <w:sz w:val="20"/>
          <w:szCs w:val="20"/>
        </w:rPr>
        <w:t>astronauts</w:t>
      </w:r>
      <w:r w:rsidR="00893BD1">
        <w:rPr>
          <w:rFonts w:ascii="Arial" w:eastAsia="Times New Roman" w:hAnsi="Arial" w:cs="Arial"/>
          <w:sz w:val="20"/>
          <w:szCs w:val="20"/>
        </w:rPr>
        <w:t xml:space="preserve">. </w:t>
      </w:r>
      <w:r w:rsidRPr="00186CAD">
        <w:rPr>
          <w:rFonts w:ascii="Arial" w:eastAsia="Times New Roman" w:hAnsi="Arial" w:cs="Arial"/>
          <w:sz w:val="20"/>
          <w:szCs w:val="20"/>
        </w:rPr>
        <w:t>"We investigate solutions on the station not only to keep astronauts healthy as the agency considers longer space exploration missions but also to help those on Earth who have limited activity as a result of aging or illness."</w:t>
      </w:r>
    </w:p>
    <w:p w:rsidR="00186CAD" w:rsidRPr="00186CAD" w:rsidRDefault="00186CAD" w:rsidP="00186CAD">
      <w:pPr>
        <w:shd w:val="clear" w:color="auto" w:fill="FFFFFF"/>
        <w:spacing w:after="150"/>
        <w:rPr>
          <w:rFonts w:ascii="Arial" w:eastAsia="Times New Roman" w:hAnsi="Arial" w:cs="Arial"/>
          <w:sz w:val="20"/>
          <w:szCs w:val="20"/>
        </w:rPr>
      </w:pPr>
      <w:r w:rsidRPr="00186CAD">
        <w:rPr>
          <w:rFonts w:ascii="Arial" w:eastAsia="Times New Roman" w:hAnsi="Arial" w:cs="Arial"/>
          <w:sz w:val="20"/>
          <w:szCs w:val="20"/>
        </w:rPr>
        <w:t>Also returned on Dragon were samples for the Osteocytes and Mechanomechano-transduction (Osteo-4) investigation. Researchers with Osteo-4 will observe the effects of microgravity on the function of osteocytes, the most common cells in bone. Understanding the effects of microgravity on osteocytes will be critical as astronauts plan for future missions that require longer exposure to microgravity, including the NASA’s journey to Mars. The results derived from this study also could have implications on Earth for patients suffering bone disorders related to disuse or immobilization, as well as metabolic diseases such as osteoporosis.</w:t>
      </w:r>
    </w:p>
    <w:p w:rsidR="00005590" w:rsidRPr="002D1531" w:rsidRDefault="00186CAD" w:rsidP="002D1531">
      <w:pPr>
        <w:shd w:val="clear" w:color="auto" w:fill="FFFFFF"/>
        <w:spacing w:after="150"/>
        <w:rPr>
          <w:rFonts w:ascii="Arial" w:eastAsia="Times New Roman" w:hAnsi="Arial" w:cs="Arial"/>
          <w:sz w:val="20"/>
          <w:szCs w:val="20"/>
        </w:rPr>
      </w:pPr>
      <w:r w:rsidRPr="00186CAD">
        <w:rPr>
          <w:rFonts w:ascii="Arial" w:eastAsia="Times New Roman" w:hAnsi="Arial" w:cs="Arial"/>
          <w:sz w:val="20"/>
          <w:szCs w:val="20"/>
        </w:rPr>
        <w:t xml:space="preserve">Equipment and data from the Special Purpose Inexpensive Satellite (SpinSat) investigation also made the trip back to Earth. The SpinSat study tested how a spherical satellite, measuring 22 inches in diameter, moves and positions itself in space using new thruster technology. Researchers can use high-resolution atmospheric data captured by SpinSat to determine the density of the thermosphere, one of the uppermost layers of the atmosphere. With better knowledge of the thermosphere, engineers and scientists can refine satellite and telecommunications technology. </w:t>
      </w:r>
      <w:r w:rsidR="002D1531">
        <w:rPr>
          <w:rFonts w:ascii="Arial" w:eastAsia="Times New Roman" w:hAnsi="Arial" w:cs="Arial"/>
          <w:sz w:val="20"/>
          <w:szCs w:val="20"/>
        </w:rPr>
        <w:t xml:space="preserve">                                       </w:t>
      </w:r>
      <w:hyperlink r:id="rId15" w:history="1">
        <w:r w:rsidR="008C2ED7" w:rsidRPr="00A46099">
          <w:rPr>
            <w:rStyle w:val="Hyperlink"/>
            <w:rFonts w:ascii="Arial" w:hAnsi="Arial" w:cs="Arial"/>
            <w:b/>
            <w:sz w:val="20"/>
            <w:szCs w:val="20"/>
          </w:rPr>
          <w:t>Critical NASA research returns to Earth aboard U.S. SpaceX Dragon spacecraft</w:t>
        </w:r>
      </w:hyperlink>
      <w:r w:rsidR="003000FB">
        <w:rPr>
          <w:rFonts w:ascii="Arial" w:hAnsi="Arial" w:cs="Arial"/>
          <w:sz w:val="20"/>
          <w:szCs w:val="20"/>
        </w:rPr>
        <w:t xml:space="preserve"> </w:t>
      </w:r>
      <w:r w:rsidR="008C2ED7" w:rsidRPr="003000FB">
        <w:rPr>
          <w:rFonts w:ascii="Arial" w:hAnsi="Arial" w:cs="Arial"/>
          <w:sz w:val="20"/>
          <w:szCs w:val="20"/>
        </w:rPr>
        <w:t>(21 May 2015)</w:t>
      </w:r>
      <w:r w:rsidR="008C2ED7" w:rsidRPr="00C71BDD">
        <w:rPr>
          <w:rFonts w:ascii="Arial" w:hAnsi="Arial" w:cs="Arial"/>
          <w:sz w:val="20"/>
          <w:szCs w:val="20"/>
        </w:rPr>
        <w:t xml:space="preserve"> </w:t>
      </w:r>
    </w:p>
    <w:p w:rsidR="00186CAD" w:rsidRDefault="00186CAD" w:rsidP="00005590">
      <w:pPr>
        <w:rPr>
          <w:rFonts w:ascii="Arial" w:hAnsi="Arial" w:cs="Arial"/>
          <w:sz w:val="20"/>
          <w:szCs w:val="20"/>
        </w:rPr>
      </w:pPr>
    </w:p>
    <w:p w:rsidR="00D42BF2" w:rsidRPr="004077B5" w:rsidRDefault="00D42BF2" w:rsidP="004077B5">
      <w:pPr>
        <w:jc w:val="center"/>
        <w:rPr>
          <w:rFonts w:ascii="Arial" w:hAnsi="Arial" w:cs="Arial"/>
          <w:b/>
          <w:sz w:val="20"/>
          <w:szCs w:val="20"/>
          <w:u w:val="single"/>
        </w:rPr>
      </w:pPr>
      <w:r w:rsidRPr="00D42BF2">
        <w:rPr>
          <w:rFonts w:ascii="Arial" w:hAnsi="Arial" w:cs="Arial"/>
          <w:b/>
          <w:sz w:val="20"/>
          <w:szCs w:val="20"/>
          <w:u w:val="single"/>
        </w:rPr>
        <w:lastRenderedPageBreak/>
        <w:t xml:space="preserve">WHAT HAPPENS TO AN ASTRONAUT’S BRAIN DURING A MISSION TO MARS? </w:t>
      </w:r>
      <w:r>
        <w:rPr>
          <w:rFonts w:ascii="Arial" w:hAnsi="Arial" w:cs="Arial"/>
          <w:b/>
          <w:sz w:val="20"/>
          <w:szCs w:val="20"/>
          <w:u w:val="single"/>
        </w:rPr>
        <w:t xml:space="preserve">                                </w:t>
      </w:r>
      <w:r w:rsidRPr="00D42BF2">
        <w:rPr>
          <w:rFonts w:ascii="Arial" w:hAnsi="Arial" w:cs="Arial"/>
          <w:b/>
          <w:sz w:val="20"/>
          <w:szCs w:val="20"/>
          <w:u w:val="single"/>
        </w:rPr>
        <w:t>NOTHING GOOD.</w:t>
      </w:r>
    </w:p>
    <w:p w:rsidR="009B188C" w:rsidRPr="009B188C" w:rsidRDefault="00E71800" w:rsidP="005F4F88">
      <w:pPr>
        <w:rPr>
          <w:rFonts w:ascii="Arial" w:hAnsi="Arial" w:cs="Arial"/>
          <w:sz w:val="20"/>
          <w:szCs w:val="20"/>
        </w:rPr>
      </w:pPr>
      <w:r w:rsidRPr="002D5F8D">
        <w:rPr>
          <w:rFonts w:ascii="Arial" w:hAnsi="Arial" w:cs="Arial"/>
          <w:sz w:val="20"/>
          <w:szCs w:val="20"/>
        </w:rPr>
        <w:br/>
      </w:r>
      <w:r w:rsidR="009B188C" w:rsidRPr="009B188C">
        <w:rPr>
          <w:rFonts w:ascii="Arial" w:eastAsia="Times New Roman" w:hAnsi="Arial" w:cs="Arial"/>
          <w:sz w:val="20"/>
          <w:szCs w:val="20"/>
        </w:rPr>
        <w:t>It’s besieged by destructive particles that can forever impair cognition, according to a UC Irvine radiation oncology study appearing in the May 1 edition of Science Advances.</w:t>
      </w:r>
      <w:r w:rsidR="005F4F88">
        <w:rPr>
          <w:rFonts w:ascii="Arial" w:hAnsi="Arial" w:cs="Arial"/>
          <w:sz w:val="20"/>
          <w:szCs w:val="20"/>
        </w:rPr>
        <w:t xml:space="preserve"> </w:t>
      </w:r>
      <w:r w:rsidR="009B188C" w:rsidRPr="009B188C">
        <w:rPr>
          <w:rFonts w:ascii="Arial" w:eastAsia="Times New Roman" w:hAnsi="Arial" w:cs="Arial"/>
          <w:sz w:val="20"/>
          <w:szCs w:val="20"/>
        </w:rPr>
        <w:t>Charles Limoli and colleagues found that exposure to highly energetic charged particles – much like those found in the galactic cosmic rays that bombard astronauts during extended spaceflights – cause significant damage to the central nervous system, resulting in cognitive impairments.</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“This is not positive news for astronauts deployed on a two- to three-year round trip to Mars,” said Limoli, a professor of radiation oncology in UCI’s School of Medicine. “Performance decrements, memory deficits, and loss of awareness and focus during spaceflight may affect mission-critical activities, and exposure to these particles may have long-term adverse consequences to cognition throughout life.”</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For the study, rodents were subjected to charged particle irradiation (fully ionized oxygen and titanium) at the NASA Space Radiation Laboratory at the Brookhaven National Laboratory before being sent back to Limoli’s Irvine lab.</w:t>
      </w:r>
      <w:r w:rsidR="005F4F88">
        <w:rPr>
          <w:rFonts w:ascii="Arial" w:eastAsia="Times New Roman" w:hAnsi="Arial" w:cs="Arial"/>
          <w:sz w:val="20"/>
          <w:szCs w:val="20"/>
        </w:rPr>
        <w:t xml:space="preserve"> </w:t>
      </w:r>
      <w:r w:rsidRPr="009B188C">
        <w:rPr>
          <w:rFonts w:ascii="Arial" w:eastAsia="Times New Roman" w:hAnsi="Arial" w:cs="Arial"/>
          <w:sz w:val="20"/>
          <w:szCs w:val="20"/>
        </w:rPr>
        <w:t xml:space="preserve">The researchers found that exposure to these particles resulted in brain inflammation, which disrupted the transmission of signals among neurons. Imaging revealed how the brain’s communication network was impaired through reductions in the structure of nerve cells called dendrites and spines. Additional synaptic alterations in combination with the structural changes interfered with the capability of nerve cells to efficiently transmit electrochemical signals. Furthermore, these differences were parallel to decreased performance on </w:t>
      </w:r>
      <w:r w:rsidR="005F4F88" w:rsidRPr="009B188C">
        <w:rPr>
          <w:rFonts w:ascii="Arial" w:eastAsia="Times New Roman" w:hAnsi="Arial" w:cs="Arial"/>
          <w:sz w:val="20"/>
          <w:szCs w:val="20"/>
        </w:rPr>
        <w:t>behavioural</w:t>
      </w:r>
      <w:r w:rsidRPr="009B188C">
        <w:rPr>
          <w:rFonts w:ascii="Arial" w:eastAsia="Times New Roman" w:hAnsi="Arial" w:cs="Arial"/>
          <w:sz w:val="20"/>
          <w:szCs w:val="20"/>
        </w:rPr>
        <w:t xml:space="preserve"> tasks designed to test learning and memory.</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Similar types of more severe cognitive dysfunction are common in brain cancer patients who have received various photon-based radiation treatments at much higher doses. In other research, Limoli studies the impact of chemotherapy and cranial irradiation on cognition.</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While cognitive deficits in astronauts would take months to manifest, Limoli said, the time required for a mission to Mars is sufficient for such deficits to develop. People working for extended periods on the International Space Station do not face the same level of bombardment with galactic cosmic rays, as they are still within the protective magnetosphere of the Earth.</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The irradiated particles that compose these galactic cosmic rays are mainly remnants of past supernova events.</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Limoli’s work is part of NASA’s Human Research Program. Investigating how space radiation affects astronauts and learning ways to mitigate those effects are critical to further human exploration of space, and NASA needs to consider these risks as it plans for missions to Mars and beyond.</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But what can be done to protect astronauts speeding off to the red planet?</w:t>
      </w:r>
    </w:p>
    <w:p w:rsidR="009B188C" w:rsidRPr="009B188C" w:rsidRDefault="009B188C" w:rsidP="009B188C">
      <w:pPr>
        <w:shd w:val="clear" w:color="auto" w:fill="FFFFFF"/>
        <w:spacing w:after="150"/>
        <w:rPr>
          <w:rFonts w:ascii="Arial" w:eastAsia="Times New Roman" w:hAnsi="Arial" w:cs="Arial"/>
          <w:sz w:val="20"/>
          <w:szCs w:val="20"/>
        </w:rPr>
      </w:pPr>
      <w:r w:rsidRPr="009B188C">
        <w:rPr>
          <w:rFonts w:ascii="Arial" w:eastAsia="Times New Roman" w:hAnsi="Arial" w:cs="Arial"/>
          <w:sz w:val="20"/>
          <w:szCs w:val="20"/>
        </w:rPr>
        <w:t>As a partial solution, Limoli said, spacecraft could be designed to include areas of increased shielding, such as those used for rest and sleep. However, these highly energetic particles will traverse the ship nonetheless, he noted, “and there is really no escaping them.”</w:t>
      </w:r>
    </w:p>
    <w:p w:rsidR="009B188C" w:rsidRDefault="009B188C" w:rsidP="009B188C">
      <w:pPr>
        <w:rPr>
          <w:rFonts w:ascii="Arial" w:hAnsi="Arial" w:cs="Arial"/>
          <w:sz w:val="20"/>
          <w:szCs w:val="20"/>
        </w:rPr>
      </w:pPr>
      <w:r w:rsidRPr="009B188C">
        <w:rPr>
          <w:rFonts w:ascii="Arial" w:eastAsia="Times New Roman" w:hAnsi="Arial" w:cs="Arial"/>
          <w:sz w:val="20"/>
          <w:szCs w:val="20"/>
        </w:rPr>
        <w:t>Preventative treatments offer some hope. “We are working on pharmacologic strategies involving compounds that scavenge free radicals and protect neurotransmission,” Limoli said. “But these remain to be optimized and are under development.”</w:t>
      </w:r>
      <w:r w:rsidRPr="009B188C">
        <w:t xml:space="preserve"> </w:t>
      </w:r>
      <w:r>
        <w:t xml:space="preserve">                                                                           </w:t>
      </w:r>
      <w:hyperlink r:id="rId16" w:history="1">
        <w:r w:rsidRPr="001873AE">
          <w:rPr>
            <w:rStyle w:val="Hyperlink"/>
            <w:rFonts w:ascii="Arial" w:hAnsi="Arial" w:cs="Arial"/>
            <w:b/>
            <w:sz w:val="20"/>
            <w:szCs w:val="20"/>
          </w:rPr>
          <w:t>Long-term galactic cosmic ray exposure leads to dementia-like cognitive impairments</w:t>
        </w:r>
      </w:hyperlink>
      <w:r>
        <w:rPr>
          <w:rFonts w:ascii="Arial" w:hAnsi="Arial" w:cs="Arial"/>
          <w:sz w:val="20"/>
          <w:szCs w:val="20"/>
        </w:rPr>
        <w:t xml:space="preserve"> </w:t>
      </w:r>
    </w:p>
    <w:p w:rsidR="009B188C" w:rsidRDefault="009B188C" w:rsidP="009B188C">
      <w:pPr>
        <w:shd w:val="clear" w:color="auto" w:fill="FFFFFF"/>
        <w:spacing w:after="150"/>
        <w:rPr>
          <w:rFonts w:ascii="Arial" w:hAnsi="Arial" w:cs="Arial"/>
          <w:sz w:val="20"/>
          <w:szCs w:val="20"/>
        </w:rPr>
      </w:pPr>
      <w:r w:rsidRPr="00E47A2B">
        <w:rPr>
          <w:rFonts w:ascii="Arial" w:hAnsi="Arial" w:cs="Arial"/>
          <w:sz w:val="20"/>
          <w:szCs w:val="20"/>
        </w:rPr>
        <w:t>(1 May 2015)</w:t>
      </w:r>
    </w:p>
    <w:p w:rsidR="000F7544" w:rsidRDefault="000F7544" w:rsidP="009B188C">
      <w:pPr>
        <w:shd w:val="clear" w:color="auto" w:fill="FFFFFF"/>
        <w:spacing w:after="150"/>
        <w:rPr>
          <w:rFonts w:ascii="Arial" w:hAnsi="Arial" w:cs="Arial"/>
          <w:sz w:val="20"/>
          <w:szCs w:val="20"/>
        </w:rPr>
      </w:pPr>
    </w:p>
    <w:p w:rsidR="000F7544" w:rsidRDefault="000F7544" w:rsidP="009B188C">
      <w:pPr>
        <w:shd w:val="clear" w:color="auto" w:fill="FFFFFF"/>
        <w:spacing w:after="150"/>
        <w:rPr>
          <w:rFonts w:ascii="Arial" w:hAnsi="Arial" w:cs="Arial"/>
          <w:sz w:val="20"/>
          <w:szCs w:val="20"/>
        </w:rPr>
      </w:pPr>
    </w:p>
    <w:p w:rsidR="000F7544" w:rsidRDefault="000F7544" w:rsidP="009B188C">
      <w:pPr>
        <w:shd w:val="clear" w:color="auto" w:fill="FFFFFF"/>
        <w:spacing w:after="150"/>
        <w:rPr>
          <w:rFonts w:ascii="Arial" w:hAnsi="Arial" w:cs="Arial"/>
          <w:sz w:val="20"/>
          <w:szCs w:val="20"/>
        </w:rPr>
      </w:pPr>
    </w:p>
    <w:p w:rsidR="000F7544" w:rsidRDefault="000F7544" w:rsidP="009B188C">
      <w:pPr>
        <w:shd w:val="clear" w:color="auto" w:fill="FFFFFF"/>
        <w:spacing w:after="150"/>
        <w:rPr>
          <w:rFonts w:ascii="Arial" w:hAnsi="Arial" w:cs="Arial"/>
          <w:sz w:val="20"/>
          <w:szCs w:val="20"/>
        </w:rPr>
      </w:pPr>
    </w:p>
    <w:p w:rsidR="000F7544" w:rsidRDefault="000F7544" w:rsidP="009B188C">
      <w:pPr>
        <w:shd w:val="clear" w:color="auto" w:fill="FFFFFF"/>
        <w:spacing w:after="150"/>
        <w:rPr>
          <w:rFonts w:ascii="Arial" w:hAnsi="Arial" w:cs="Arial"/>
          <w:sz w:val="20"/>
          <w:szCs w:val="20"/>
        </w:rPr>
      </w:pPr>
    </w:p>
    <w:p w:rsidR="000F7544" w:rsidRDefault="000F7544" w:rsidP="009B188C">
      <w:pPr>
        <w:shd w:val="clear" w:color="auto" w:fill="FFFFFF"/>
        <w:spacing w:after="150"/>
        <w:rPr>
          <w:rFonts w:ascii="Arial" w:hAnsi="Arial" w:cs="Arial"/>
          <w:sz w:val="20"/>
          <w:szCs w:val="20"/>
        </w:rPr>
      </w:pPr>
    </w:p>
    <w:p w:rsidR="000F7544" w:rsidRDefault="000F7544" w:rsidP="009B188C">
      <w:pPr>
        <w:shd w:val="clear" w:color="auto" w:fill="FFFFFF"/>
        <w:spacing w:after="150"/>
        <w:rPr>
          <w:rFonts w:ascii="Arial" w:hAnsi="Arial" w:cs="Arial"/>
          <w:sz w:val="20"/>
          <w:szCs w:val="20"/>
        </w:rPr>
      </w:pPr>
    </w:p>
    <w:p w:rsidR="000F7544" w:rsidRPr="00EA6D71" w:rsidRDefault="00EA6D71" w:rsidP="009B188C">
      <w:pPr>
        <w:shd w:val="clear" w:color="auto" w:fill="FFFFFF"/>
        <w:spacing w:after="150"/>
        <w:rPr>
          <w:rFonts w:ascii="Arial" w:hAnsi="Arial" w:cs="Arial"/>
          <w:b/>
          <w:sz w:val="20"/>
          <w:szCs w:val="20"/>
          <w:u w:val="single"/>
        </w:rPr>
      </w:pPr>
      <w:r w:rsidRPr="00EA6D71">
        <w:rPr>
          <w:rFonts w:ascii="Arial" w:hAnsi="Arial" w:cs="Arial"/>
          <w:b/>
          <w:sz w:val="20"/>
          <w:szCs w:val="20"/>
          <w:u w:val="single"/>
        </w:rPr>
        <w:lastRenderedPageBreak/>
        <w:t xml:space="preserve">SATELLITES MAKE A </w:t>
      </w:r>
      <w:r>
        <w:rPr>
          <w:rFonts w:ascii="Arial" w:hAnsi="Arial" w:cs="Arial"/>
          <w:b/>
          <w:sz w:val="20"/>
          <w:szCs w:val="20"/>
          <w:u w:val="single"/>
        </w:rPr>
        <w:t>LOAD OF DIFFERENCE TO BRIDGE SAFETY</w:t>
      </w:r>
    </w:p>
    <w:p w:rsidR="00E71800" w:rsidRDefault="000F7544" w:rsidP="00EA6D71">
      <w:pPr>
        <w:shd w:val="clear" w:color="auto" w:fill="FFFFFF"/>
        <w:spacing w:after="150"/>
        <w:rPr>
          <w:rFonts w:ascii="Arial" w:hAnsi="Arial" w:cs="Arial"/>
          <w:i/>
          <w:sz w:val="18"/>
          <w:szCs w:val="18"/>
        </w:rPr>
      </w:pPr>
      <w:r>
        <w:rPr>
          <w:rFonts w:ascii="Verdana" w:hAnsi="Verdana"/>
          <w:noProof/>
          <w:color w:val="0098DB"/>
          <w:sz w:val="18"/>
          <w:szCs w:val="18"/>
        </w:rPr>
        <w:drawing>
          <wp:inline distT="0" distB="0" distL="0" distR="0" wp14:anchorId="77EAC7EB" wp14:editId="050482BA">
            <wp:extent cx="5731510" cy="3227986"/>
            <wp:effectExtent l="0" t="0" r="2540" b="0"/>
            <wp:docPr id="4" name="Picture 4" descr="http://www.esa.int/var/esa/storage/images/esa_multimedia/images/2015/05/forth_road_bridge/15392211-1-eng-GB/Forth_Road_Bridge_larg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15/05/forth_road_bridge/15392211-1-eng-GB/Forth_Road_Bridge_larg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227986"/>
                    </a:xfrm>
                    <a:prstGeom prst="rect">
                      <a:avLst/>
                    </a:prstGeom>
                    <a:noFill/>
                    <a:ln>
                      <a:noFill/>
                    </a:ln>
                  </pic:spPr>
                </pic:pic>
              </a:graphicData>
            </a:graphic>
          </wp:inline>
        </w:drawing>
      </w:r>
      <w:r w:rsidR="00EA6D71" w:rsidRPr="00EA6D71">
        <w:rPr>
          <w:rFonts w:ascii="Arial" w:hAnsi="Arial" w:cs="Arial"/>
          <w:i/>
          <w:sz w:val="18"/>
          <w:szCs w:val="18"/>
        </w:rPr>
        <w:t>Forth Road Bridge</w:t>
      </w:r>
    </w:p>
    <w:p w:rsidR="00724F81" w:rsidRDefault="00724F81" w:rsidP="00724F81">
      <w:pPr>
        <w:rPr>
          <w:rFonts w:ascii="Arial" w:hAnsi="Arial" w:cs="Arial"/>
          <w:sz w:val="20"/>
          <w:szCs w:val="20"/>
        </w:rPr>
      </w:pPr>
      <w:r w:rsidRPr="002D5F8D">
        <w:rPr>
          <w:rFonts w:ascii="Arial" w:hAnsi="Arial" w:cs="Arial"/>
          <w:sz w:val="20"/>
          <w:szCs w:val="20"/>
        </w:rPr>
        <w:t>When extreme weather comes our way, real-time information from space can help us to decide if closing a bridge is the right thing to do.</w:t>
      </w:r>
    </w:p>
    <w:p w:rsidR="00724F81" w:rsidRDefault="00724F81" w:rsidP="00724F81">
      <w:pPr>
        <w:rPr>
          <w:rFonts w:ascii="Arial" w:hAnsi="Arial" w:cs="Arial"/>
          <w:sz w:val="20"/>
          <w:szCs w:val="20"/>
        </w:rPr>
      </w:pPr>
    </w:p>
    <w:p w:rsidR="00724F81" w:rsidRDefault="00724F81" w:rsidP="00724F81">
      <w:pPr>
        <w:jc w:val="center"/>
        <w:rPr>
          <w:rFonts w:ascii="Arial" w:hAnsi="Arial" w:cs="Arial"/>
          <w:sz w:val="20"/>
          <w:szCs w:val="20"/>
        </w:rPr>
      </w:pPr>
      <w:r>
        <w:rPr>
          <w:rFonts w:ascii="Verdana" w:hAnsi="Verdana"/>
          <w:noProof/>
          <w:color w:val="0098DB"/>
          <w:sz w:val="18"/>
          <w:szCs w:val="18"/>
        </w:rPr>
        <w:drawing>
          <wp:inline distT="0" distB="0" distL="0" distR="0">
            <wp:extent cx="2581275" cy="2581275"/>
            <wp:effectExtent l="0" t="0" r="9525" b="9525"/>
            <wp:docPr id="6" name="Picture 6" descr="http://www.esa.int/var/esa/storage/images/esa_multimedia/images/2015/05/satnav_sensors_and_wind_meters/15392244-2-eng-GB/Satnav_sensors_and_wind_meters_mediu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15/05/satnav_sensors_and_wind_meters/15392244-2-eng-GB/Satnav_sensors_and_wind_meters_mediu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r w:rsidRPr="00724F81">
        <w:rPr>
          <w:rFonts w:ascii="Verdana" w:hAnsi="Verdana"/>
          <w:color w:val="031E31"/>
          <w:sz w:val="18"/>
          <w:szCs w:val="18"/>
        </w:rPr>
        <w:t xml:space="preserve"> </w:t>
      </w:r>
      <w:r>
        <w:rPr>
          <w:rFonts w:ascii="Verdana" w:hAnsi="Verdana"/>
          <w:color w:val="031E31"/>
          <w:sz w:val="18"/>
          <w:szCs w:val="18"/>
        </w:rPr>
        <w:t xml:space="preserve">                                                                                  </w:t>
      </w:r>
      <w:r w:rsidRPr="00724F81">
        <w:rPr>
          <w:rFonts w:ascii="Arial" w:hAnsi="Arial" w:cs="Arial"/>
          <w:i/>
          <w:sz w:val="18"/>
          <w:szCs w:val="18"/>
        </w:rPr>
        <w:t>Satnav sensors and wind meters</w:t>
      </w:r>
    </w:p>
    <w:p w:rsidR="00724F81" w:rsidRPr="00724F81" w:rsidRDefault="00724F81" w:rsidP="00EA6D71">
      <w:pPr>
        <w:shd w:val="clear" w:color="auto" w:fill="FFFFFF"/>
        <w:spacing w:after="150"/>
        <w:rPr>
          <w:rFonts w:ascii="Arial" w:eastAsia="Times New Roman" w:hAnsi="Arial" w:cs="Arial"/>
          <w:sz w:val="20"/>
          <w:szCs w:val="20"/>
        </w:rPr>
      </w:pPr>
    </w:p>
    <w:p w:rsidR="00CE564F" w:rsidRDefault="00D53FB0" w:rsidP="00E71800">
      <w:pPr>
        <w:rPr>
          <w:rFonts w:ascii="Arial" w:hAnsi="Arial" w:cs="Arial"/>
          <w:sz w:val="20"/>
          <w:szCs w:val="20"/>
        </w:rPr>
      </w:pPr>
      <w:r w:rsidRPr="0036243C">
        <w:rPr>
          <w:rFonts w:ascii="Arial" w:hAnsi="Arial" w:cs="Arial"/>
          <w:color w:val="031E31"/>
          <w:sz w:val="20"/>
          <w:szCs w:val="20"/>
        </w:rPr>
        <w:t>ESA is working with the UK’s University of Nottingham to monitor the movements of large structures as they happen using satellite navigation sensors.</w:t>
      </w:r>
      <w:r w:rsidR="0036243C" w:rsidRPr="0036243C">
        <w:rPr>
          <w:rFonts w:ascii="Arial" w:hAnsi="Arial" w:cs="Arial"/>
          <w:color w:val="031E31"/>
          <w:sz w:val="20"/>
          <w:szCs w:val="20"/>
        </w:rPr>
        <w:t xml:space="preserve"> The team fixed highly sensitive satnav receivers for detecting movements as small as 1 cm at key locations on the Forth Road Bridge in Scotland. After analysing Earth observation images of the Forth Road Bridge dating back seven years, the team found no displacements of the towers or the surrounding soil.</w:t>
      </w:r>
      <w:r w:rsidR="00CE564F">
        <w:rPr>
          <w:rFonts w:ascii="Arial" w:hAnsi="Arial" w:cs="Arial"/>
          <w:color w:val="031E31"/>
          <w:sz w:val="20"/>
          <w:szCs w:val="20"/>
        </w:rPr>
        <w:t xml:space="preserve"> </w:t>
      </w:r>
      <w:r w:rsidR="00CE564F">
        <w:rPr>
          <w:rFonts w:ascii="Verdana" w:hAnsi="Verdana"/>
          <w:color w:val="031E31"/>
          <w:sz w:val="18"/>
          <w:szCs w:val="18"/>
        </w:rPr>
        <w:t xml:space="preserve">The bridge can move significantly </w:t>
      </w:r>
      <w:r w:rsidR="00CE564F" w:rsidRPr="00CE564F">
        <w:rPr>
          <w:rFonts w:ascii="Arial" w:hAnsi="Arial" w:cs="Arial"/>
          <w:sz w:val="20"/>
          <w:szCs w:val="20"/>
        </w:rPr>
        <w:t xml:space="preserve">under high winds </w:t>
      </w:r>
      <w:r w:rsidR="00CE564F">
        <w:rPr>
          <w:rFonts w:ascii="Arial" w:hAnsi="Arial" w:cs="Arial"/>
          <w:sz w:val="20"/>
          <w:szCs w:val="20"/>
        </w:rPr>
        <w:t xml:space="preserve">and </w:t>
      </w:r>
      <w:r w:rsidR="00CE564F" w:rsidRPr="00CE564F">
        <w:rPr>
          <w:rFonts w:ascii="Arial" w:hAnsi="Arial" w:cs="Arial"/>
          <w:sz w:val="20"/>
          <w:szCs w:val="20"/>
        </w:rPr>
        <w:t xml:space="preserve">moved 3.5 m laterally and 1.83 m vertically under a wind speed of 41 m/s. </w:t>
      </w:r>
      <w:r w:rsidR="0036243C" w:rsidRPr="00CE564F">
        <w:rPr>
          <w:rFonts w:ascii="Arial" w:hAnsi="Arial" w:cs="Arial"/>
          <w:sz w:val="20"/>
          <w:szCs w:val="20"/>
        </w:rPr>
        <w:t xml:space="preserve"> This information is extremely useful for understanding how much the bridge can move under extreme weather conditions. This allows us to decide to close the bridge based on precise deformation in</w:t>
      </w:r>
      <w:r w:rsidR="00CE564F">
        <w:rPr>
          <w:rFonts w:ascii="Arial" w:hAnsi="Arial" w:cs="Arial"/>
          <w:sz w:val="20"/>
          <w:szCs w:val="20"/>
        </w:rPr>
        <w:t>formation.</w:t>
      </w:r>
      <w:r w:rsidR="00CE564F" w:rsidRPr="00CE564F">
        <w:rPr>
          <w:rFonts w:ascii="Arial" w:hAnsi="Arial" w:cs="Arial"/>
          <w:sz w:val="20"/>
          <w:szCs w:val="20"/>
        </w:rPr>
        <w:t xml:space="preserve"> </w:t>
      </w:r>
    </w:p>
    <w:p w:rsidR="00E71800" w:rsidRDefault="00B838AB" w:rsidP="00E71800">
      <w:pPr>
        <w:rPr>
          <w:rFonts w:ascii="Arial" w:hAnsi="Arial" w:cs="Arial"/>
          <w:sz w:val="20"/>
          <w:szCs w:val="20"/>
        </w:rPr>
      </w:pPr>
      <w:hyperlink r:id="rId21" w:history="1">
        <w:r w:rsidR="00E71800" w:rsidRPr="00C17F48">
          <w:rPr>
            <w:rStyle w:val="Hyperlink"/>
            <w:rFonts w:ascii="Arial" w:hAnsi="Arial" w:cs="Arial"/>
            <w:b/>
            <w:sz w:val="20"/>
            <w:szCs w:val="20"/>
          </w:rPr>
          <w:t>Satellites make a load of difference to bridge safety</w:t>
        </w:r>
      </w:hyperlink>
      <w:r w:rsidR="00E71800">
        <w:rPr>
          <w:rFonts w:ascii="Arial" w:hAnsi="Arial" w:cs="Arial"/>
          <w:sz w:val="20"/>
          <w:szCs w:val="20"/>
        </w:rPr>
        <w:t xml:space="preserve"> </w:t>
      </w:r>
      <w:r w:rsidR="00E71800" w:rsidRPr="000F7544">
        <w:rPr>
          <w:rFonts w:ascii="Arial" w:hAnsi="Arial" w:cs="Arial"/>
          <w:sz w:val="20"/>
          <w:szCs w:val="20"/>
        </w:rPr>
        <w:t>(15 May 2015)</w:t>
      </w:r>
      <w:r w:rsidR="00E71800" w:rsidRPr="002D5F8D">
        <w:rPr>
          <w:rFonts w:ascii="Arial" w:hAnsi="Arial" w:cs="Arial"/>
          <w:sz w:val="20"/>
          <w:szCs w:val="20"/>
        </w:rPr>
        <w:t xml:space="preserve"> </w:t>
      </w:r>
    </w:p>
    <w:p w:rsidR="000F7544" w:rsidRDefault="000F7544" w:rsidP="00C41C32">
      <w:pPr>
        <w:rPr>
          <w:rFonts w:ascii="Arial" w:hAnsi="Arial" w:cs="Arial"/>
          <w:sz w:val="20"/>
          <w:szCs w:val="20"/>
        </w:rPr>
      </w:pPr>
    </w:p>
    <w:p w:rsidR="001E7332" w:rsidRDefault="001E7332" w:rsidP="00C41C32">
      <w:pPr>
        <w:rPr>
          <w:rFonts w:ascii="Arial" w:hAnsi="Arial" w:cs="Arial"/>
          <w:b/>
          <w:sz w:val="20"/>
          <w:szCs w:val="20"/>
        </w:rPr>
      </w:pPr>
    </w:p>
    <w:p w:rsidR="00C41C32" w:rsidRPr="00D15A66" w:rsidRDefault="00D15A66" w:rsidP="00C41C32">
      <w:pPr>
        <w:rPr>
          <w:rFonts w:ascii="Arial" w:hAnsi="Arial" w:cs="Arial"/>
          <w:b/>
          <w:sz w:val="20"/>
          <w:szCs w:val="20"/>
          <w:u w:val="single"/>
        </w:rPr>
      </w:pPr>
      <w:r w:rsidRPr="00D15A66">
        <w:rPr>
          <w:rFonts w:ascii="Arial" w:hAnsi="Arial" w:cs="Arial"/>
          <w:b/>
          <w:sz w:val="20"/>
          <w:szCs w:val="20"/>
          <w:u w:val="single"/>
        </w:rPr>
        <w:lastRenderedPageBreak/>
        <w:t xml:space="preserve">60 COUNTRIES </w:t>
      </w:r>
      <w:r>
        <w:rPr>
          <w:rFonts w:ascii="Arial" w:hAnsi="Arial" w:cs="Arial"/>
          <w:b/>
          <w:sz w:val="20"/>
          <w:szCs w:val="20"/>
          <w:u w:val="single"/>
        </w:rPr>
        <w:t xml:space="preserve">EACH </w:t>
      </w:r>
      <w:r w:rsidRPr="00D15A66">
        <w:rPr>
          <w:rFonts w:ascii="Arial" w:hAnsi="Arial" w:cs="Arial"/>
          <w:b/>
          <w:sz w:val="20"/>
          <w:szCs w:val="20"/>
          <w:u w:val="single"/>
        </w:rPr>
        <w:t>INVESTED $10 MILLION OR MORE IN SPA</w:t>
      </w:r>
      <w:r>
        <w:rPr>
          <w:rFonts w:ascii="Arial" w:hAnsi="Arial" w:cs="Arial"/>
          <w:b/>
          <w:sz w:val="20"/>
          <w:szCs w:val="20"/>
          <w:u w:val="single"/>
        </w:rPr>
        <w:t>CE APPLICATIONS</w:t>
      </w:r>
    </w:p>
    <w:p w:rsidR="00EE2B1C" w:rsidRDefault="00EE2B1C" w:rsidP="00C41C32">
      <w:pPr>
        <w:rPr>
          <w:rFonts w:ascii="Arial" w:hAnsi="Arial" w:cs="Arial"/>
          <w:b/>
          <w:sz w:val="20"/>
          <w:szCs w:val="20"/>
        </w:rPr>
      </w:pPr>
    </w:p>
    <w:p w:rsidR="00EE2B1C" w:rsidRPr="00EE2B1C" w:rsidRDefault="00EE2B1C" w:rsidP="00EE2B1C">
      <w:pPr>
        <w:pStyle w:val="Heading3"/>
        <w:shd w:val="clear" w:color="auto" w:fill="FFFFFF"/>
        <w:spacing w:line="240" w:lineRule="auto"/>
        <w:rPr>
          <w:rFonts w:ascii="Arial" w:hAnsi="Arial" w:cs="Arial"/>
          <w:color w:val="auto"/>
          <w:sz w:val="20"/>
          <w:szCs w:val="20"/>
        </w:rPr>
      </w:pPr>
      <w:r w:rsidRPr="00EE2B1C">
        <w:rPr>
          <w:rFonts w:ascii="Arial" w:hAnsi="Arial" w:cs="Arial"/>
          <w:color w:val="auto"/>
          <w:sz w:val="20"/>
          <w:szCs w:val="20"/>
        </w:rPr>
        <w:t>21 new emerging space nations to invest in industry projects over next decade</w:t>
      </w:r>
    </w:p>
    <w:p w:rsidR="00EE2B1C" w:rsidRPr="00EE2B1C" w:rsidRDefault="00EE2B1C" w:rsidP="00EE2B1C">
      <w:pPr>
        <w:pStyle w:val="NormalWeb"/>
        <w:shd w:val="clear" w:color="auto" w:fill="FFFFFF"/>
        <w:rPr>
          <w:rFonts w:ascii="Arial" w:hAnsi="Arial" w:cs="Arial"/>
          <w:sz w:val="20"/>
          <w:szCs w:val="20"/>
        </w:rPr>
      </w:pPr>
      <w:r w:rsidRPr="00EE2B1C">
        <w:rPr>
          <w:rStyle w:val="Strong"/>
          <w:rFonts w:ascii="Arial" w:hAnsi="Arial" w:cs="Arial"/>
          <w:sz w:val="20"/>
          <w:szCs w:val="20"/>
        </w:rPr>
        <w:t>Paris, Washington D.C., Montreal, Yokohama, May 13, 2015 -</w:t>
      </w:r>
      <w:r w:rsidRPr="00EE2B1C">
        <w:rPr>
          <w:rFonts w:ascii="Arial" w:hAnsi="Arial" w:cs="Arial"/>
          <w:sz w:val="20"/>
          <w:szCs w:val="20"/>
        </w:rPr>
        <w:t xml:space="preserve"> According to Euroconsult's newly released research report, </w:t>
      </w:r>
      <w:hyperlink r:id="rId22" w:history="1">
        <w:r w:rsidR="00E51735" w:rsidRPr="00E51735">
          <w:rPr>
            <w:rStyle w:val="Hyperlink"/>
            <w:rFonts w:ascii="Arial" w:hAnsi="Arial" w:cs="Arial"/>
            <w:sz w:val="20"/>
            <w:szCs w:val="20"/>
          </w:rPr>
          <w:t>Profiles of Government Space Programs</w:t>
        </w:r>
      </w:hyperlink>
      <w:r w:rsidRPr="00EE2B1C">
        <w:rPr>
          <w:rFonts w:ascii="Arial" w:hAnsi="Arial" w:cs="Arial"/>
          <w:sz w:val="20"/>
          <w:szCs w:val="20"/>
        </w:rPr>
        <w:t>, world government expenditures for space programs decreased by 4% to $66.5 billion in 2014. The decrease in U.S. military space expenditures combined with the impact of adverse exchange rates on Russia had a considerable influence on global trends as the two countries together account for 65% of space expenditures worldwide. Government spending excluding the U.S. and Russia actually increased by 8% in 2014.</w:t>
      </w:r>
    </w:p>
    <w:p w:rsidR="00EE2B1C" w:rsidRPr="00EE2B1C" w:rsidRDefault="00EE2B1C" w:rsidP="00EE2B1C">
      <w:pPr>
        <w:pStyle w:val="NormalWeb"/>
        <w:shd w:val="clear" w:color="auto" w:fill="FFFFFF"/>
        <w:rPr>
          <w:rFonts w:ascii="Arial" w:hAnsi="Arial" w:cs="Arial"/>
          <w:sz w:val="20"/>
          <w:szCs w:val="20"/>
        </w:rPr>
      </w:pPr>
      <w:r w:rsidRPr="00EE2B1C">
        <w:rPr>
          <w:rFonts w:ascii="Arial" w:hAnsi="Arial" w:cs="Arial"/>
          <w:sz w:val="20"/>
          <w:szCs w:val="20"/>
        </w:rPr>
        <w:t>Tensions on public finances have pushed governments toward severe budget arbitrations with choices to be made over spending priorities. However, this situation did not stop governments from funding new large-scale programs, even in countries impacted by the economic slowdown. Ariane-6 in Europe, the expanded IGS reconnaissance program in Japan, or the Radarsat Constellation Mission in Canada are prominent examples of governments' commitment to acquire/maintain strategic assets while supporting domestic industrial capabilities. In many cases, governments' growing inclination to integrate space in a broader strategy to preserve national security and sovereignty has been a key motivation factor to sustain or even increase funding levels to strategic programs.</w:t>
      </w:r>
    </w:p>
    <w:p w:rsidR="00384757" w:rsidRDefault="00EE2B1C" w:rsidP="00EE2B1C">
      <w:pPr>
        <w:pStyle w:val="NormalWeb"/>
        <w:shd w:val="clear" w:color="auto" w:fill="FFFFFF"/>
        <w:rPr>
          <w:rFonts w:ascii="Arial" w:hAnsi="Arial" w:cs="Arial"/>
          <w:sz w:val="20"/>
          <w:szCs w:val="20"/>
        </w:rPr>
      </w:pPr>
      <w:r w:rsidRPr="00EE2B1C">
        <w:rPr>
          <w:rFonts w:ascii="Arial" w:hAnsi="Arial" w:cs="Arial"/>
          <w:sz w:val="20"/>
          <w:szCs w:val="20"/>
        </w:rPr>
        <w:t>"In 2014, 60 countries invested $10 million or more in space applications and technologies; this is twice as many as in 2004," said Jean-Baptiste Thepaut, Senior Consultant at Euroconsult and editor of the report. "In addition, 21 more countries have been identified with plans for investment in space projects. Such dynamism demonstrates how space technologies and applications are seen by governments as a valuable investment to support their national social, economic, strategic, and technological development."</w:t>
      </w:r>
    </w:p>
    <w:p w:rsidR="00EE2B1C" w:rsidRPr="00EE2B1C" w:rsidRDefault="00EE2B1C" w:rsidP="00EE2B1C">
      <w:pPr>
        <w:pStyle w:val="NormalWeb"/>
        <w:shd w:val="clear" w:color="auto" w:fill="FFFFFF"/>
        <w:rPr>
          <w:rFonts w:ascii="Arial" w:hAnsi="Arial" w:cs="Arial"/>
          <w:sz w:val="20"/>
          <w:szCs w:val="20"/>
        </w:rPr>
      </w:pPr>
      <w:r w:rsidRPr="00EE2B1C">
        <w:rPr>
          <w:rFonts w:ascii="Arial" w:hAnsi="Arial" w:cs="Arial"/>
          <w:sz w:val="20"/>
          <w:szCs w:val="20"/>
        </w:rPr>
        <w:t xml:space="preserve">Highlights from the 80+ agencies and organizations profiled in the report include: </w:t>
      </w:r>
    </w:p>
    <w:p w:rsidR="00EE2B1C" w:rsidRPr="00EE2B1C" w:rsidRDefault="00EE2B1C" w:rsidP="00EE2B1C">
      <w:pPr>
        <w:numPr>
          <w:ilvl w:val="0"/>
          <w:numId w:val="3"/>
        </w:numPr>
        <w:shd w:val="clear" w:color="auto" w:fill="FFFFFF"/>
        <w:ind w:left="0"/>
        <w:rPr>
          <w:rFonts w:ascii="Arial" w:hAnsi="Arial" w:cs="Arial"/>
          <w:sz w:val="20"/>
          <w:szCs w:val="20"/>
        </w:rPr>
      </w:pPr>
      <w:r w:rsidRPr="00EE2B1C">
        <w:rPr>
          <w:rFonts w:ascii="Arial" w:hAnsi="Arial" w:cs="Arial"/>
          <w:sz w:val="20"/>
          <w:szCs w:val="20"/>
        </w:rPr>
        <w:t>• The U.S. invested $34.7 billion in its</w:t>
      </w:r>
      <w:r>
        <w:rPr>
          <w:rFonts w:ascii="Arial" w:hAnsi="Arial" w:cs="Arial"/>
          <w:sz w:val="20"/>
          <w:szCs w:val="20"/>
        </w:rPr>
        <w:t xml:space="preserve"> space program (civil and defenc</w:t>
      </w:r>
      <w:r w:rsidRPr="00EE2B1C">
        <w:rPr>
          <w:rFonts w:ascii="Arial" w:hAnsi="Arial" w:cs="Arial"/>
          <w:sz w:val="20"/>
          <w:szCs w:val="20"/>
        </w:rPr>
        <w:t>e) in 2014, confirming the downward trend initiated since the start of the decade. Russia has initiated an ambitious plan to modernize and expand its space-based assets in all domains. It has accelerated its investments in the last five years at an average growth of 11% in local currency. However, penalized by decreasing oil prices, the Russian budget converted into dollars decreased by 11% in 2014 compared to that of 2013.</w:t>
      </w:r>
    </w:p>
    <w:p w:rsidR="00EE2B1C" w:rsidRPr="00EE2B1C" w:rsidRDefault="00EE2B1C" w:rsidP="00EE2B1C">
      <w:pPr>
        <w:numPr>
          <w:ilvl w:val="0"/>
          <w:numId w:val="3"/>
        </w:numPr>
        <w:shd w:val="clear" w:color="auto" w:fill="FFFFFF"/>
        <w:ind w:left="0"/>
        <w:rPr>
          <w:rFonts w:ascii="Arial" w:hAnsi="Arial" w:cs="Arial"/>
          <w:sz w:val="20"/>
          <w:szCs w:val="20"/>
        </w:rPr>
      </w:pPr>
      <w:r w:rsidRPr="00EE2B1C">
        <w:rPr>
          <w:rFonts w:ascii="Arial" w:hAnsi="Arial" w:cs="Arial"/>
          <w:sz w:val="20"/>
          <w:szCs w:val="20"/>
        </w:rPr>
        <w:t>• Another six countries invested over $1 billion in their space programs: Japan, China, France, Germany, Italy, and India, to which shall be added the European Union. It is notable that China now surpasses France as the fourth largest space program. 18 countries recorded over $100 million in spending; this includes countries with stable investments for over a decade such as the U.K., Canada, and South Korea, and countries undertaking the development of their first or second generation of space-based assets such as Kazakhstan, Mexico, and Brazil. Only 11 countries were part of this list in 2009.</w:t>
      </w:r>
    </w:p>
    <w:p w:rsidR="00EE2B1C" w:rsidRPr="00EE2B1C" w:rsidRDefault="00EE2B1C" w:rsidP="00EE2B1C">
      <w:pPr>
        <w:numPr>
          <w:ilvl w:val="0"/>
          <w:numId w:val="3"/>
        </w:numPr>
        <w:shd w:val="clear" w:color="auto" w:fill="FFFFFF"/>
        <w:ind w:left="0"/>
        <w:rPr>
          <w:rFonts w:ascii="Arial" w:hAnsi="Arial" w:cs="Arial"/>
          <w:sz w:val="20"/>
          <w:szCs w:val="20"/>
        </w:rPr>
      </w:pPr>
      <w:r w:rsidRPr="00EE2B1C">
        <w:rPr>
          <w:rFonts w:ascii="Arial" w:hAnsi="Arial" w:cs="Arial"/>
          <w:sz w:val="20"/>
          <w:szCs w:val="20"/>
        </w:rPr>
        <w:t>• 34 other countries invested between $10 million and $100 million in their national space programs; 22 of them were part of this list in 2009 and only 11 in 2004.</w:t>
      </w:r>
    </w:p>
    <w:p w:rsidR="00E51735" w:rsidRDefault="00B838AB" w:rsidP="00C41C32">
      <w:pPr>
        <w:rPr>
          <w:rFonts w:ascii="Arial" w:hAnsi="Arial" w:cs="Arial"/>
          <w:sz w:val="20"/>
          <w:szCs w:val="20"/>
        </w:rPr>
      </w:pPr>
      <w:hyperlink r:id="rId23" w:history="1">
        <w:r w:rsidR="00C41C32" w:rsidRPr="00295E1E">
          <w:rPr>
            <w:rStyle w:val="Hyperlink"/>
            <w:rFonts w:ascii="Arial" w:hAnsi="Arial" w:cs="Arial"/>
            <w:b/>
            <w:sz w:val="20"/>
            <w:szCs w:val="20"/>
          </w:rPr>
          <w:t>Government spending in space programs at $66.5 billion in 2014</w:t>
        </w:r>
      </w:hyperlink>
      <w:r w:rsidR="00C41C32">
        <w:rPr>
          <w:rFonts w:ascii="Arial" w:hAnsi="Arial" w:cs="Arial"/>
          <w:sz w:val="20"/>
          <w:szCs w:val="20"/>
        </w:rPr>
        <w:t xml:space="preserve"> </w:t>
      </w:r>
      <w:r w:rsidR="00C41C32" w:rsidRPr="00200370">
        <w:rPr>
          <w:rFonts w:ascii="Arial" w:hAnsi="Arial" w:cs="Arial"/>
          <w:sz w:val="20"/>
          <w:szCs w:val="20"/>
        </w:rPr>
        <w:t>(13 May 2015)</w:t>
      </w: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834329" w:rsidRDefault="00834329" w:rsidP="00C41C32">
      <w:pPr>
        <w:rPr>
          <w:rFonts w:ascii="Arial" w:hAnsi="Arial" w:cs="Arial"/>
          <w:sz w:val="20"/>
          <w:szCs w:val="20"/>
        </w:rPr>
      </w:pPr>
    </w:p>
    <w:p w:rsidR="00C41C32" w:rsidRDefault="00C41C32" w:rsidP="00C41C32">
      <w:pPr>
        <w:rPr>
          <w:rFonts w:ascii="Arial" w:hAnsi="Arial" w:cs="Arial"/>
          <w:sz w:val="20"/>
          <w:szCs w:val="20"/>
        </w:rPr>
      </w:pPr>
      <w:r w:rsidRPr="002D5F8D">
        <w:rPr>
          <w:rFonts w:ascii="Arial" w:hAnsi="Arial" w:cs="Arial"/>
          <w:sz w:val="20"/>
          <w:szCs w:val="20"/>
        </w:rPr>
        <w:t xml:space="preserve"> </w:t>
      </w:r>
    </w:p>
    <w:p w:rsidR="00C41C32" w:rsidRDefault="00C41C32" w:rsidP="00570E8B">
      <w:pPr>
        <w:rPr>
          <w:rFonts w:ascii="Arial" w:hAnsi="Arial" w:cs="Arial"/>
          <w:b/>
          <w:sz w:val="20"/>
          <w:szCs w:val="20"/>
          <w:highlight w:val="red"/>
        </w:rPr>
      </w:pPr>
    </w:p>
    <w:p w:rsidR="00BC226A" w:rsidRPr="00BC5C02" w:rsidRDefault="00BC226A" w:rsidP="00BC226A">
      <w:pPr>
        <w:pStyle w:val="Body"/>
        <w:rPr>
          <w:rFonts w:ascii="Arial" w:hAnsi="Arial" w:cs="Arial"/>
          <w:b/>
          <w:sz w:val="20"/>
          <w:szCs w:val="20"/>
          <w:u w:val="single"/>
        </w:rPr>
      </w:pPr>
      <w:r w:rsidRPr="00BC5C02">
        <w:rPr>
          <w:rFonts w:ascii="Arial" w:hAnsi="Arial" w:cs="Arial"/>
          <w:b/>
          <w:sz w:val="20"/>
          <w:szCs w:val="20"/>
          <w:u w:val="single"/>
          <w:lang w:val="en"/>
        </w:rPr>
        <w:lastRenderedPageBreak/>
        <w:t xml:space="preserve">LINKS TO OTHER SPACE AND ASTRONOMY NEWS PUBLISHED IN </w:t>
      </w:r>
      <w:r>
        <w:rPr>
          <w:rFonts w:ascii="Arial" w:hAnsi="Arial" w:cs="Arial"/>
          <w:b/>
          <w:sz w:val="20"/>
          <w:szCs w:val="20"/>
          <w:u w:val="single"/>
          <w:lang w:val="en"/>
        </w:rPr>
        <w:t>MAY</w:t>
      </w:r>
      <w:r w:rsidRPr="00BC5C02">
        <w:rPr>
          <w:rFonts w:ascii="Arial" w:hAnsi="Arial" w:cs="Arial"/>
          <w:b/>
          <w:sz w:val="20"/>
          <w:szCs w:val="20"/>
          <w:u w:val="single"/>
          <w:lang w:val="en"/>
        </w:rPr>
        <w:t xml:space="preserve"> 2015</w:t>
      </w:r>
    </w:p>
    <w:p w:rsidR="008C2C96" w:rsidRDefault="00CF6C8E" w:rsidP="00A70099">
      <w:pPr>
        <w:pStyle w:val="NormalWeb"/>
        <w:rPr>
          <w:rFonts w:ascii="Arial" w:hAnsi="Arial" w:cs="Arial"/>
          <w:b/>
          <w:sz w:val="20"/>
          <w:szCs w:val="20"/>
        </w:rPr>
      </w:pPr>
      <w:r>
        <w:rPr>
          <w:rFonts w:ascii="Arial" w:hAnsi="Arial" w:cs="Arial"/>
          <w:b/>
          <w:sz w:val="20"/>
          <w:szCs w:val="20"/>
        </w:rPr>
        <w:t>ASTEROIDS</w:t>
      </w:r>
    </w:p>
    <w:p w:rsidR="004B4C11" w:rsidRDefault="00B838AB" w:rsidP="005A1509">
      <w:pPr>
        <w:pStyle w:val="NormalWeb"/>
        <w:rPr>
          <w:rFonts w:ascii="Arial" w:hAnsi="Arial" w:cs="Arial"/>
          <w:sz w:val="20"/>
          <w:szCs w:val="20"/>
        </w:rPr>
      </w:pPr>
      <w:hyperlink r:id="rId24" w:history="1">
        <w:r w:rsidR="00A70099" w:rsidRPr="00457647">
          <w:rPr>
            <w:rStyle w:val="Hyperlink"/>
            <w:rFonts w:ascii="Arial" w:hAnsi="Arial" w:cs="Arial"/>
            <w:b/>
            <w:sz w:val="20"/>
            <w:szCs w:val="20"/>
          </w:rPr>
          <w:t>Fresh evidence for how water reached Earth found in asteroid debris</w:t>
        </w:r>
      </w:hyperlink>
      <w:r w:rsidR="00A70099">
        <w:rPr>
          <w:rFonts w:ascii="Arial" w:hAnsi="Arial" w:cs="Arial"/>
          <w:sz w:val="20"/>
          <w:szCs w:val="20"/>
        </w:rPr>
        <w:t xml:space="preserve"> </w:t>
      </w:r>
      <w:r w:rsidR="00A70099" w:rsidRPr="002A7F04">
        <w:rPr>
          <w:rFonts w:ascii="Arial" w:hAnsi="Arial" w:cs="Arial"/>
          <w:sz w:val="20"/>
          <w:szCs w:val="20"/>
        </w:rPr>
        <w:t xml:space="preserve">(7 May 2015) </w:t>
      </w:r>
      <w:r w:rsidR="00A70099">
        <w:rPr>
          <w:rFonts w:ascii="Arial" w:hAnsi="Arial" w:cs="Arial"/>
          <w:sz w:val="20"/>
          <w:szCs w:val="20"/>
        </w:rPr>
        <w:t xml:space="preserve">              </w:t>
      </w:r>
      <w:r w:rsidR="00A70099" w:rsidRPr="002A7F04">
        <w:rPr>
          <w:rFonts w:ascii="Arial" w:hAnsi="Arial" w:cs="Arial"/>
          <w:sz w:val="20"/>
          <w:szCs w:val="20"/>
        </w:rPr>
        <w:t>Water delivery via asteroids or comets is likely taking place in many other planetary systems, just as it happened on Ear</w:t>
      </w:r>
      <w:r w:rsidR="00A70099">
        <w:rPr>
          <w:rFonts w:ascii="Arial" w:hAnsi="Arial" w:cs="Arial"/>
          <w:sz w:val="20"/>
          <w:szCs w:val="20"/>
        </w:rPr>
        <w:t>th, according to new research.</w:t>
      </w:r>
    </w:p>
    <w:p w:rsidR="005A1509" w:rsidRPr="00170050" w:rsidRDefault="00B838AB" w:rsidP="00170050">
      <w:pPr>
        <w:pStyle w:val="NormalWeb"/>
        <w:rPr>
          <w:rFonts w:ascii="Arial" w:hAnsi="Arial" w:cs="Arial"/>
          <w:sz w:val="20"/>
          <w:szCs w:val="20"/>
        </w:rPr>
      </w:pPr>
      <w:hyperlink r:id="rId25" w:history="1">
        <w:r w:rsidR="005A1509" w:rsidRPr="005A1509">
          <w:rPr>
            <w:rStyle w:val="Hyperlink"/>
            <w:rFonts w:ascii="Arial" w:hAnsi="Arial" w:cs="Arial"/>
            <w:b/>
            <w:sz w:val="20"/>
            <w:szCs w:val="20"/>
          </w:rPr>
          <w:t>Asteroid research benefits from Gaia satellite mission</w:t>
        </w:r>
      </w:hyperlink>
      <w:r w:rsidR="005A1509">
        <w:rPr>
          <w:rFonts w:ascii="Arial" w:hAnsi="Arial" w:cs="Arial"/>
          <w:sz w:val="20"/>
          <w:szCs w:val="20"/>
        </w:rPr>
        <w:t xml:space="preserve"> </w:t>
      </w:r>
      <w:r w:rsidR="005A1509" w:rsidRPr="00C71BDD">
        <w:rPr>
          <w:rFonts w:ascii="Arial" w:hAnsi="Arial" w:cs="Arial"/>
          <w:sz w:val="20"/>
          <w:szCs w:val="20"/>
        </w:rPr>
        <w:t xml:space="preserve">(20 May 2015) </w:t>
      </w:r>
      <w:r w:rsidR="00170050">
        <w:rPr>
          <w:rFonts w:ascii="Arial" w:hAnsi="Arial" w:cs="Arial"/>
          <w:sz w:val="20"/>
          <w:szCs w:val="20"/>
        </w:rPr>
        <w:t xml:space="preserve">                                     </w:t>
      </w:r>
      <w:r w:rsidR="005A1509" w:rsidRPr="00C71BDD">
        <w:rPr>
          <w:rFonts w:ascii="Arial" w:hAnsi="Arial" w:cs="Arial"/>
          <w:sz w:val="20"/>
          <w:szCs w:val="20"/>
        </w:rPr>
        <w:t>Astronomical research on asteroids, i.e. minor planets, is also benefiting from the large-scale Gaia mission of the European Space Agency (ESA).</w:t>
      </w:r>
    </w:p>
    <w:p w:rsidR="00A645DE" w:rsidRDefault="00CF6C8E" w:rsidP="00A645DE">
      <w:pPr>
        <w:pStyle w:val="NormalWeb"/>
        <w:rPr>
          <w:rFonts w:ascii="Arial" w:hAnsi="Arial" w:cs="Arial"/>
          <w:b/>
          <w:sz w:val="20"/>
          <w:szCs w:val="20"/>
        </w:rPr>
      </w:pPr>
      <w:r>
        <w:rPr>
          <w:rFonts w:ascii="Arial" w:hAnsi="Arial" w:cs="Arial"/>
          <w:b/>
          <w:sz w:val="20"/>
          <w:szCs w:val="20"/>
        </w:rPr>
        <w:t>ASTROPHYSICS</w:t>
      </w:r>
    </w:p>
    <w:p w:rsidR="00A645DE" w:rsidRPr="00D62600" w:rsidRDefault="00B838AB" w:rsidP="00D62600">
      <w:pPr>
        <w:pStyle w:val="NormalWeb"/>
        <w:rPr>
          <w:rFonts w:ascii="Arial" w:hAnsi="Arial" w:cs="Arial"/>
          <w:b/>
          <w:sz w:val="20"/>
          <w:szCs w:val="20"/>
        </w:rPr>
      </w:pPr>
      <w:hyperlink r:id="rId26" w:history="1">
        <w:r w:rsidR="00A645DE" w:rsidRPr="001E240F">
          <w:rPr>
            <w:rStyle w:val="Hyperlink"/>
            <w:rFonts w:ascii="Arial" w:hAnsi="Arial" w:cs="Arial"/>
            <w:b/>
            <w:sz w:val="20"/>
            <w:szCs w:val="20"/>
          </w:rPr>
          <w:t>A hot start to the origin of life?</w:t>
        </w:r>
      </w:hyperlink>
      <w:r w:rsidR="00A645DE">
        <w:rPr>
          <w:rFonts w:ascii="Arial" w:hAnsi="Arial" w:cs="Arial"/>
          <w:sz w:val="20"/>
          <w:szCs w:val="20"/>
        </w:rPr>
        <w:t xml:space="preserve"> </w:t>
      </w:r>
      <w:r w:rsidR="00A645DE" w:rsidRPr="002A7F04">
        <w:rPr>
          <w:rFonts w:ascii="Arial" w:hAnsi="Arial" w:cs="Arial"/>
          <w:sz w:val="20"/>
          <w:szCs w:val="20"/>
        </w:rPr>
        <w:t xml:space="preserve">(5 May 2015) </w:t>
      </w:r>
      <w:r w:rsidR="00D62600">
        <w:rPr>
          <w:rFonts w:ascii="Arial" w:hAnsi="Arial" w:cs="Arial"/>
          <w:sz w:val="20"/>
          <w:szCs w:val="20"/>
        </w:rPr>
        <w:t xml:space="preserve">                                                                                  </w:t>
      </w:r>
      <w:r w:rsidR="00A645DE" w:rsidRPr="002A7F04">
        <w:rPr>
          <w:rFonts w:ascii="Arial" w:hAnsi="Arial" w:cs="Arial"/>
          <w:sz w:val="20"/>
          <w:szCs w:val="20"/>
        </w:rPr>
        <w:t>DNA is synonymous with life, but where did it originate? One way to answer this question is to try to recreate the conditions that formed DNA’s molecular precursors</w:t>
      </w:r>
      <w:r w:rsidR="00D949CD">
        <w:rPr>
          <w:rFonts w:ascii="Arial" w:hAnsi="Arial" w:cs="Arial"/>
          <w:sz w:val="20"/>
          <w:szCs w:val="20"/>
        </w:rPr>
        <w:t>.</w:t>
      </w:r>
    </w:p>
    <w:p w:rsidR="00CF6C8E" w:rsidRDefault="00CF6C8E" w:rsidP="00CF6C8E">
      <w:pP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COMET</w:t>
      </w:r>
    </w:p>
    <w:p w:rsidR="00D62600" w:rsidRDefault="00D62600" w:rsidP="00F7077B">
      <w:pPr>
        <w:rPr>
          <w:rFonts w:ascii="Arial" w:hAnsi="Arial" w:cs="Arial"/>
          <w:sz w:val="20"/>
          <w:szCs w:val="20"/>
        </w:rPr>
      </w:pPr>
    </w:p>
    <w:p w:rsidR="00F7077B" w:rsidRPr="001B308F" w:rsidRDefault="00B838AB" w:rsidP="00F7077B">
      <w:pPr>
        <w:rPr>
          <w:rFonts w:ascii="Arial" w:hAnsi="Arial" w:cs="Arial"/>
          <w:sz w:val="20"/>
          <w:szCs w:val="20"/>
        </w:rPr>
      </w:pPr>
      <w:hyperlink r:id="rId27" w:history="1">
        <w:r w:rsidR="00F7077B" w:rsidRPr="00F7077B">
          <w:rPr>
            <w:rStyle w:val="Hyperlink"/>
            <w:rFonts w:ascii="Arial" w:hAnsi="Arial" w:cs="Arial"/>
            <w:b/>
            <w:sz w:val="20"/>
            <w:szCs w:val="20"/>
          </w:rPr>
          <w:t>Comet Wild 2: A window into the birth of the solar system?</w:t>
        </w:r>
      </w:hyperlink>
      <w:r w:rsidR="00F7077B">
        <w:rPr>
          <w:rFonts w:ascii="Arial" w:hAnsi="Arial" w:cs="Arial"/>
          <w:sz w:val="20"/>
          <w:szCs w:val="20"/>
        </w:rPr>
        <w:t xml:space="preserve"> </w:t>
      </w:r>
      <w:r w:rsidR="00F7077B" w:rsidRPr="001B308F">
        <w:rPr>
          <w:rFonts w:ascii="Arial" w:hAnsi="Arial" w:cs="Arial"/>
          <w:sz w:val="20"/>
          <w:szCs w:val="20"/>
        </w:rPr>
        <w:t xml:space="preserve">(13 May 2015) </w:t>
      </w:r>
    </w:p>
    <w:p w:rsidR="00F7077B" w:rsidRPr="001B308F" w:rsidRDefault="00F7077B" w:rsidP="00CF6C8E">
      <w:pPr>
        <w:rPr>
          <w:sz w:val="20"/>
          <w:szCs w:val="20"/>
        </w:rPr>
      </w:pPr>
      <w:r w:rsidRPr="001B308F">
        <w:rPr>
          <w:rFonts w:ascii="Arial" w:hAnsi="Arial" w:cs="Arial"/>
          <w:sz w:val="20"/>
          <w:szCs w:val="20"/>
        </w:rPr>
        <w:t>Our solar system, and other planetary systems, started as a disk of microscopic dust, gas and ice around the young Sun.</w:t>
      </w:r>
    </w:p>
    <w:p w:rsidR="000D2CEE" w:rsidRPr="001B308F" w:rsidRDefault="000D2CEE" w:rsidP="00CF6C8E">
      <w:pPr>
        <w:rPr>
          <w:rFonts w:ascii="Arial" w:eastAsia="Times New Roman" w:hAnsi="Arial" w:cs="Arial"/>
          <w:b/>
          <w:sz w:val="20"/>
          <w:szCs w:val="20"/>
        </w:rPr>
      </w:pPr>
    </w:p>
    <w:p w:rsidR="000D2CEE" w:rsidRPr="001B308F" w:rsidRDefault="000D2CEE" w:rsidP="00CF6C8E">
      <w:pPr>
        <w:rPr>
          <w:rFonts w:ascii="Arial" w:eastAsia="Times New Roman" w:hAnsi="Arial" w:cs="Arial"/>
          <w:b/>
          <w:sz w:val="20"/>
          <w:szCs w:val="20"/>
        </w:rPr>
      </w:pPr>
      <w:r w:rsidRPr="001B308F">
        <w:rPr>
          <w:rFonts w:ascii="Arial" w:eastAsia="Times New Roman" w:hAnsi="Arial" w:cs="Arial"/>
          <w:b/>
          <w:sz w:val="20"/>
          <w:szCs w:val="20"/>
        </w:rPr>
        <w:t>DWARF PLANETS</w:t>
      </w:r>
    </w:p>
    <w:p w:rsidR="00D62600" w:rsidRDefault="00D62600" w:rsidP="008E6D59">
      <w:pPr>
        <w:rPr>
          <w:rFonts w:ascii="Arial" w:hAnsi="Arial" w:cs="Arial"/>
          <w:sz w:val="20"/>
          <w:szCs w:val="20"/>
        </w:rPr>
      </w:pPr>
    </w:p>
    <w:p w:rsidR="008E6D59" w:rsidRPr="001B308F" w:rsidRDefault="00B838AB" w:rsidP="008E6D59">
      <w:pPr>
        <w:rPr>
          <w:rFonts w:ascii="Arial" w:hAnsi="Arial" w:cs="Arial"/>
          <w:sz w:val="20"/>
          <w:szCs w:val="20"/>
        </w:rPr>
      </w:pPr>
      <w:hyperlink r:id="rId28" w:history="1">
        <w:r w:rsidR="008E6D59" w:rsidRPr="001B308F">
          <w:rPr>
            <w:rStyle w:val="Hyperlink"/>
            <w:rFonts w:ascii="Arial" w:hAnsi="Arial" w:cs="Arial"/>
            <w:b/>
            <w:sz w:val="20"/>
            <w:szCs w:val="20"/>
          </w:rPr>
          <w:t>Ceres animation showcases bright spots</w:t>
        </w:r>
      </w:hyperlink>
      <w:r w:rsidR="008E6D59" w:rsidRPr="001B308F">
        <w:rPr>
          <w:rFonts w:ascii="Arial" w:hAnsi="Arial" w:cs="Arial"/>
          <w:sz w:val="20"/>
          <w:szCs w:val="20"/>
        </w:rPr>
        <w:t xml:space="preserve"> (11 May 2015) </w:t>
      </w:r>
    </w:p>
    <w:p w:rsidR="008E6D59" w:rsidRPr="001B308F" w:rsidRDefault="008E6D59" w:rsidP="00CF6C8E">
      <w:pPr>
        <w:rPr>
          <w:sz w:val="20"/>
          <w:szCs w:val="20"/>
        </w:rPr>
      </w:pPr>
      <w:r w:rsidRPr="001B308F">
        <w:rPr>
          <w:rFonts w:ascii="Arial" w:hAnsi="Arial" w:cs="Arial"/>
          <w:sz w:val="20"/>
          <w:szCs w:val="20"/>
        </w:rPr>
        <w:t>The mysterious bright spots on the dwarf planet Ceres are better resolved in a new sequence of images taken by NASA's Dawn spacecraft on May 3 and 4, 2015.</w:t>
      </w:r>
    </w:p>
    <w:p w:rsidR="00CF6C8E" w:rsidRPr="001B308F" w:rsidRDefault="00CF6C8E" w:rsidP="00CF6C8E">
      <w:pPr>
        <w:rPr>
          <w:rFonts w:ascii="Arial" w:eastAsia="Times New Roman" w:hAnsi="Arial" w:cs="Arial"/>
          <w:b/>
          <w:sz w:val="20"/>
          <w:szCs w:val="20"/>
        </w:rPr>
      </w:pPr>
    </w:p>
    <w:p w:rsidR="00CF6C8E" w:rsidRPr="001B308F" w:rsidRDefault="00CF6C8E" w:rsidP="00CF6C8E">
      <w:pPr>
        <w:rPr>
          <w:rFonts w:ascii="Arial" w:eastAsia="Times New Roman" w:hAnsi="Arial" w:cs="Arial"/>
          <w:b/>
          <w:sz w:val="20"/>
          <w:szCs w:val="20"/>
        </w:rPr>
      </w:pPr>
      <w:r w:rsidRPr="001B308F">
        <w:rPr>
          <w:rFonts w:ascii="Arial" w:eastAsia="Times New Roman" w:hAnsi="Arial" w:cs="Arial"/>
          <w:b/>
          <w:sz w:val="20"/>
          <w:szCs w:val="20"/>
        </w:rPr>
        <w:t>EARTH</w:t>
      </w:r>
    </w:p>
    <w:p w:rsidR="00225F39" w:rsidRPr="001B308F" w:rsidRDefault="00225F39" w:rsidP="00CF6C8E">
      <w:pPr>
        <w:rPr>
          <w:rFonts w:ascii="Arial" w:eastAsia="Times New Roman" w:hAnsi="Arial" w:cs="Arial"/>
          <w:b/>
          <w:sz w:val="20"/>
          <w:szCs w:val="20"/>
        </w:rPr>
      </w:pPr>
    </w:p>
    <w:p w:rsidR="00225F39" w:rsidRPr="001B308F" w:rsidRDefault="00B838AB" w:rsidP="00225F39">
      <w:pPr>
        <w:rPr>
          <w:rFonts w:ascii="Arial" w:hAnsi="Arial" w:cs="Arial"/>
          <w:sz w:val="20"/>
          <w:szCs w:val="20"/>
        </w:rPr>
      </w:pPr>
      <w:hyperlink r:id="rId29" w:history="1">
        <w:r w:rsidR="00225F39" w:rsidRPr="001B308F">
          <w:rPr>
            <w:rStyle w:val="Hyperlink"/>
            <w:rFonts w:ascii="Arial" w:hAnsi="Arial" w:cs="Arial"/>
            <w:b/>
            <w:sz w:val="20"/>
            <w:szCs w:val="20"/>
          </w:rPr>
          <w:t>Improved detection of radio waves from space</w:t>
        </w:r>
      </w:hyperlink>
      <w:r w:rsidR="00225F39" w:rsidRPr="001B308F">
        <w:rPr>
          <w:rFonts w:ascii="Arial" w:hAnsi="Arial" w:cs="Arial"/>
          <w:sz w:val="20"/>
          <w:szCs w:val="20"/>
        </w:rPr>
        <w:t xml:space="preserve"> (4 May 2015) </w:t>
      </w:r>
    </w:p>
    <w:p w:rsidR="00225F39" w:rsidRPr="001B308F" w:rsidRDefault="00225F39" w:rsidP="00225F39">
      <w:pPr>
        <w:rPr>
          <w:rFonts w:ascii="Arial" w:hAnsi="Arial" w:cs="Arial"/>
          <w:sz w:val="20"/>
          <w:szCs w:val="20"/>
        </w:rPr>
      </w:pPr>
      <w:r w:rsidRPr="001B308F">
        <w:rPr>
          <w:rFonts w:ascii="Arial" w:hAnsi="Arial" w:cs="Arial"/>
          <w:sz w:val="20"/>
          <w:szCs w:val="20"/>
        </w:rPr>
        <w:t>Geodesy is the scientific discipline that deals with the measurement of the Earth.</w:t>
      </w:r>
    </w:p>
    <w:p w:rsidR="00A63D25" w:rsidRPr="001B308F" w:rsidRDefault="00A63D25" w:rsidP="00225F39">
      <w:pPr>
        <w:rPr>
          <w:rFonts w:ascii="Arial" w:hAnsi="Arial" w:cs="Arial"/>
          <w:sz w:val="20"/>
          <w:szCs w:val="20"/>
        </w:rPr>
      </w:pPr>
    </w:p>
    <w:p w:rsidR="008E2D27" w:rsidRPr="001B308F" w:rsidRDefault="00B838AB" w:rsidP="008E2D27">
      <w:pPr>
        <w:rPr>
          <w:rFonts w:ascii="Arial" w:hAnsi="Arial" w:cs="Arial"/>
          <w:sz w:val="20"/>
          <w:szCs w:val="20"/>
        </w:rPr>
      </w:pPr>
      <w:hyperlink r:id="rId30" w:history="1">
        <w:r w:rsidR="008E2D27" w:rsidRPr="001B308F">
          <w:rPr>
            <w:rStyle w:val="Hyperlink"/>
            <w:rFonts w:ascii="Arial" w:hAnsi="Arial" w:cs="Arial"/>
            <w:b/>
            <w:sz w:val="20"/>
            <w:szCs w:val="20"/>
          </w:rPr>
          <w:t>Breaking waves perturb Earth's magnetic field</w:t>
        </w:r>
      </w:hyperlink>
      <w:r w:rsidR="008E2D27" w:rsidRPr="001B308F">
        <w:rPr>
          <w:rFonts w:ascii="Arial" w:hAnsi="Arial" w:cs="Arial"/>
          <w:sz w:val="20"/>
          <w:szCs w:val="20"/>
        </w:rPr>
        <w:t xml:space="preserve"> (11 May 2015) </w:t>
      </w:r>
    </w:p>
    <w:p w:rsidR="008E2D27" w:rsidRPr="001B308F" w:rsidRDefault="008E2D27" w:rsidP="008E2D27">
      <w:pPr>
        <w:jc w:val="center"/>
        <w:rPr>
          <w:rFonts w:ascii="Arial" w:hAnsi="Arial" w:cs="Arial"/>
          <w:sz w:val="20"/>
          <w:szCs w:val="20"/>
        </w:rPr>
      </w:pPr>
    </w:p>
    <w:p w:rsidR="008E2D27" w:rsidRPr="001B308F" w:rsidRDefault="008E2D27" w:rsidP="008E2D27">
      <w:pPr>
        <w:jc w:val="center"/>
        <w:rPr>
          <w:sz w:val="20"/>
          <w:szCs w:val="20"/>
        </w:rPr>
      </w:pPr>
      <w:r w:rsidRPr="001B308F">
        <w:rPr>
          <w:noProof/>
        </w:rPr>
        <w:drawing>
          <wp:inline distT="0" distB="0" distL="0" distR="0" wp14:anchorId="1AADEB92" wp14:editId="1D32FB3C">
            <wp:extent cx="4191000" cy="2785045"/>
            <wp:effectExtent l="0" t="0" r="0" b="0"/>
            <wp:docPr id="2" name="Picture 2" descr="http://www.eos.unh.edu/newsimage/cloud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os.unh.edu/newsimage/cloud_l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2293" cy="2785904"/>
                    </a:xfrm>
                    <a:prstGeom prst="rect">
                      <a:avLst/>
                    </a:prstGeom>
                    <a:noFill/>
                    <a:ln>
                      <a:noFill/>
                    </a:ln>
                  </pic:spPr>
                </pic:pic>
              </a:graphicData>
            </a:graphic>
          </wp:inline>
        </w:drawing>
      </w:r>
    </w:p>
    <w:p w:rsidR="00D62600" w:rsidRDefault="00710841" w:rsidP="00710841">
      <w:pPr>
        <w:jc w:val="center"/>
        <w:rPr>
          <w:rFonts w:ascii="Arial" w:hAnsi="Arial" w:cs="Arial"/>
          <w:sz w:val="20"/>
          <w:szCs w:val="20"/>
        </w:rPr>
      </w:pPr>
      <w:r>
        <w:rPr>
          <w:rFonts w:ascii="Arial" w:hAnsi="Arial" w:cs="Arial"/>
          <w:sz w:val="20"/>
          <w:szCs w:val="20"/>
        </w:rPr>
        <w:t xml:space="preserve">Kelvin-Helmholtz </w:t>
      </w:r>
      <w:r w:rsidR="00D62600">
        <w:rPr>
          <w:rFonts w:ascii="Arial" w:hAnsi="Arial" w:cs="Arial"/>
          <w:sz w:val="20"/>
          <w:szCs w:val="20"/>
        </w:rPr>
        <w:t>Clouds</w:t>
      </w:r>
    </w:p>
    <w:p w:rsidR="00D62600" w:rsidRPr="001B308F" w:rsidRDefault="00D62600" w:rsidP="00D62600">
      <w:pPr>
        <w:rPr>
          <w:rFonts w:ascii="Arial" w:hAnsi="Arial" w:cs="Arial"/>
          <w:sz w:val="20"/>
          <w:szCs w:val="20"/>
        </w:rPr>
      </w:pPr>
      <w:r w:rsidRPr="001B308F">
        <w:rPr>
          <w:rFonts w:ascii="Arial" w:hAnsi="Arial" w:cs="Arial"/>
          <w:sz w:val="20"/>
          <w:szCs w:val="20"/>
        </w:rPr>
        <w:lastRenderedPageBreak/>
        <w:t>The underlying physical process that creates striking "breaking wave" cloud patterns in our atmosphere also frequently opens the gates to high-energy solar wind plasma that perturbs Earth's magnetic field, or magnetosphere, which protects us from cosmic radiation.</w:t>
      </w:r>
    </w:p>
    <w:p w:rsidR="00D62600" w:rsidRDefault="00D62600" w:rsidP="00835608">
      <w:pPr>
        <w:rPr>
          <w:rFonts w:ascii="Arial" w:hAnsi="Arial" w:cs="Arial"/>
          <w:sz w:val="20"/>
          <w:szCs w:val="20"/>
        </w:rPr>
      </w:pPr>
    </w:p>
    <w:p w:rsidR="00835608" w:rsidRPr="001B308F" w:rsidRDefault="00B838AB" w:rsidP="00835608">
      <w:pPr>
        <w:rPr>
          <w:rFonts w:ascii="Arial" w:hAnsi="Arial" w:cs="Arial"/>
          <w:sz w:val="20"/>
          <w:szCs w:val="20"/>
        </w:rPr>
      </w:pPr>
      <w:hyperlink r:id="rId32" w:history="1">
        <w:r w:rsidR="00835608" w:rsidRPr="001B308F">
          <w:rPr>
            <w:rStyle w:val="Hyperlink"/>
            <w:rFonts w:ascii="Arial" w:hAnsi="Arial" w:cs="Arial"/>
            <w:b/>
            <w:sz w:val="20"/>
            <w:szCs w:val="20"/>
          </w:rPr>
          <w:t>Soil moisture mission begins science operations</w:t>
        </w:r>
      </w:hyperlink>
      <w:r w:rsidR="00835608" w:rsidRPr="001B308F">
        <w:rPr>
          <w:rFonts w:ascii="Arial" w:hAnsi="Arial" w:cs="Arial"/>
          <w:sz w:val="20"/>
          <w:szCs w:val="20"/>
        </w:rPr>
        <w:t xml:space="preserve"> (19 May 2015) </w:t>
      </w:r>
    </w:p>
    <w:p w:rsidR="00835608" w:rsidRPr="001B308F" w:rsidRDefault="00835608" w:rsidP="002F617F">
      <w:pPr>
        <w:rPr>
          <w:rFonts w:ascii="Arial" w:hAnsi="Arial" w:cs="Arial"/>
          <w:sz w:val="20"/>
          <w:szCs w:val="20"/>
        </w:rPr>
      </w:pPr>
      <w:r w:rsidRPr="001B308F">
        <w:rPr>
          <w:rFonts w:ascii="Arial" w:hAnsi="Arial" w:cs="Arial"/>
          <w:sz w:val="20"/>
          <w:szCs w:val="20"/>
        </w:rPr>
        <w:t>NASA's new Soil Moisture Active Passive (SMAP) mission to map global soil moisture and detect whether soils are frozen or thawed has begun science operations.</w:t>
      </w:r>
    </w:p>
    <w:p w:rsidR="002F617F" w:rsidRDefault="002F617F" w:rsidP="00CF6C8E">
      <w:pPr>
        <w:rPr>
          <w:rFonts w:ascii="Arial" w:eastAsia="Times New Roman" w:hAnsi="Arial" w:cs="Arial"/>
          <w:b/>
          <w:sz w:val="20"/>
          <w:szCs w:val="20"/>
        </w:rPr>
      </w:pPr>
    </w:p>
    <w:p w:rsidR="00CF6C8E" w:rsidRPr="001B308F" w:rsidRDefault="00CF6C8E" w:rsidP="00CF6C8E">
      <w:pPr>
        <w:rPr>
          <w:rFonts w:ascii="Arial" w:eastAsia="Times New Roman" w:hAnsi="Arial" w:cs="Arial"/>
          <w:b/>
          <w:sz w:val="20"/>
          <w:szCs w:val="20"/>
        </w:rPr>
      </w:pPr>
      <w:r w:rsidRPr="001B308F">
        <w:rPr>
          <w:rFonts w:ascii="Arial" w:eastAsia="Times New Roman" w:hAnsi="Arial" w:cs="Arial"/>
          <w:b/>
          <w:sz w:val="20"/>
          <w:szCs w:val="20"/>
        </w:rPr>
        <w:t>EXOPLANETS</w:t>
      </w:r>
    </w:p>
    <w:p w:rsidR="00710841" w:rsidRDefault="00710841" w:rsidP="008271F3">
      <w:pPr>
        <w:rPr>
          <w:rFonts w:ascii="Arial" w:hAnsi="Arial" w:cs="Arial"/>
          <w:sz w:val="20"/>
          <w:szCs w:val="20"/>
        </w:rPr>
      </w:pPr>
    </w:p>
    <w:p w:rsidR="008271F3" w:rsidRPr="001B308F" w:rsidRDefault="00B838AB" w:rsidP="008271F3">
      <w:pPr>
        <w:rPr>
          <w:rFonts w:ascii="Arial" w:hAnsi="Arial" w:cs="Arial"/>
          <w:sz w:val="20"/>
          <w:szCs w:val="20"/>
        </w:rPr>
      </w:pPr>
      <w:hyperlink r:id="rId33" w:history="1">
        <w:r w:rsidR="008271F3" w:rsidRPr="001B308F">
          <w:rPr>
            <w:rStyle w:val="Hyperlink"/>
            <w:rFonts w:ascii="Arial" w:hAnsi="Arial" w:cs="Arial"/>
            <w:b/>
            <w:bCs/>
            <w:sz w:val="20"/>
            <w:szCs w:val="20"/>
          </w:rPr>
          <w:t>First evidence of changing conditions on a super Earth</w:t>
        </w:r>
        <w:r w:rsidR="008271F3" w:rsidRPr="001B308F">
          <w:rPr>
            <w:rStyle w:val="Hyperlink"/>
            <w:rFonts w:ascii="Arial" w:hAnsi="Arial" w:cs="Arial"/>
            <w:b/>
            <w:bCs/>
            <w:sz w:val="20"/>
            <w:szCs w:val="20"/>
            <w:u w:val="none"/>
          </w:rPr>
          <w:t xml:space="preserve"> </w:t>
        </w:r>
      </w:hyperlink>
      <w:r w:rsidR="008271F3" w:rsidRPr="001B308F">
        <w:rPr>
          <w:rFonts w:ascii="Arial" w:hAnsi="Arial" w:cs="Arial"/>
          <w:sz w:val="20"/>
          <w:szCs w:val="20"/>
        </w:rPr>
        <w:t xml:space="preserve">(5 May 2015) </w:t>
      </w:r>
    </w:p>
    <w:p w:rsidR="008271F3" w:rsidRPr="001B308F" w:rsidRDefault="008271F3" w:rsidP="00CF6C8E">
      <w:pPr>
        <w:rPr>
          <w:rFonts w:ascii="Arial" w:hAnsi="Arial" w:cs="Arial"/>
          <w:sz w:val="20"/>
          <w:szCs w:val="20"/>
        </w:rPr>
      </w:pPr>
      <w:r w:rsidRPr="001B308F">
        <w:rPr>
          <w:rFonts w:ascii="Arial" w:hAnsi="Arial" w:cs="Arial"/>
          <w:sz w:val="20"/>
          <w:szCs w:val="20"/>
        </w:rPr>
        <w:t>For the first time, researchers led by the University of Cambridge have detected atmospheric variability on a rocky planet outside the solar system, and observed a nearly threefold change in temperature over a two year period.</w:t>
      </w:r>
    </w:p>
    <w:p w:rsidR="00710841" w:rsidRDefault="00710841" w:rsidP="00623993">
      <w:pPr>
        <w:rPr>
          <w:rFonts w:ascii="Arial" w:hAnsi="Arial" w:cs="Arial"/>
          <w:sz w:val="20"/>
          <w:szCs w:val="20"/>
        </w:rPr>
      </w:pPr>
    </w:p>
    <w:p w:rsidR="00623993" w:rsidRPr="001B308F" w:rsidRDefault="00B838AB" w:rsidP="00623993">
      <w:pPr>
        <w:rPr>
          <w:rFonts w:ascii="Arial" w:hAnsi="Arial" w:cs="Arial"/>
          <w:sz w:val="20"/>
          <w:szCs w:val="20"/>
        </w:rPr>
      </w:pPr>
      <w:hyperlink r:id="rId34" w:history="1">
        <w:r w:rsidR="00623993" w:rsidRPr="001B308F">
          <w:rPr>
            <w:rStyle w:val="Hyperlink"/>
            <w:rFonts w:ascii="Arial" w:hAnsi="Arial" w:cs="Arial"/>
            <w:b/>
            <w:sz w:val="20"/>
            <w:szCs w:val="20"/>
          </w:rPr>
          <w:t>Weather forecasts for alien worlds beyond our solar system</w:t>
        </w:r>
      </w:hyperlink>
      <w:r w:rsidR="00623993" w:rsidRPr="001B308F">
        <w:rPr>
          <w:rFonts w:ascii="Arial" w:hAnsi="Arial" w:cs="Arial"/>
          <w:sz w:val="20"/>
          <w:szCs w:val="20"/>
        </w:rPr>
        <w:t xml:space="preserve"> (12 May 2015) </w:t>
      </w:r>
    </w:p>
    <w:p w:rsidR="00623993" w:rsidRPr="001B308F" w:rsidRDefault="00623993" w:rsidP="00CF6C8E">
      <w:pPr>
        <w:rPr>
          <w:sz w:val="20"/>
          <w:szCs w:val="20"/>
        </w:rPr>
      </w:pPr>
      <w:r w:rsidRPr="001B308F">
        <w:rPr>
          <w:rFonts w:ascii="Arial" w:hAnsi="Arial" w:cs="Arial"/>
          <w:sz w:val="20"/>
          <w:szCs w:val="20"/>
        </w:rPr>
        <w:t>Using sensitive observations from the Kepler space telescope, an international team of astrophysicists from the University of Toronto, York University and Queen’s University Belfast have uncovered evidence of daily weather cycles on six extra-solar planets seen to exhibit different phases.</w:t>
      </w:r>
    </w:p>
    <w:p w:rsidR="00092D3C" w:rsidRPr="001B308F" w:rsidRDefault="00092D3C" w:rsidP="00CF6C8E">
      <w:pPr>
        <w:rPr>
          <w:rFonts w:ascii="Arial" w:hAnsi="Arial" w:cs="Arial"/>
          <w:sz w:val="20"/>
          <w:szCs w:val="20"/>
        </w:rPr>
      </w:pPr>
    </w:p>
    <w:p w:rsidR="00092D3C" w:rsidRPr="001B308F" w:rsidRDefault="00092D3C" w:rsidP="00CF6C8E">
      <w:pPr>
        <w:rPr>
          <w:rFonts w:ascii="Arial" w:hAnsi="Arial" w:cs="Arial"/>
          <w:b/>
          <w:sz w:val="20"/>
          <w:szCs w:val="20"/>
        </w:rPr>
      </w:pPr>
      <w:r w:rsidRPr="001B308F">
        <w:rPr>
          <w:rFonts w:ascii="Arial" w:hAnsi="Arial" w:cs="Arial"/>
          <w:b/>
          <w:sz w:val="20"/>
          <w:szCs w:val="20"/>
        </w:rPr>
        <w:t>FUTURE MISSIONS AND RESEARCH</w:t>
      </w:r>
    </w:p>
    <w:p w:rsidR="00710841" w:rsidRDefault="00710841" w:rsidP="00092D3C">
      <w:pPr>
        <w:rPr>
          <w:rFonts w:ascii="Arial" w:hAnsi="Arial" w:cs="Arial"/>
          <w:sz w:val="20"/>
          <w:szCs w:val="20"/>
        </w:rPr>
      </w:pPr>
    </w:p>
    <w:p w:rsidR="00092D3C" w:rsidRPr="001B308F" w:rsidRDefault="00B838AB" w:rsidP="00092D3C">
      <w:pPr>
        <w:rPr>
          <w:rFonts w:ascii="Arial" w:hAnsi="Arial" w:cs="Arial"/>
          <w:sz w:val="20"/>
          <w:szCs w:val="20"/>
        </w:rPr>
      </w:pPr>
      <w:hyperlink r:id="rId35" w:history="1">
        <w:r w:rsidR="00092D3C" w:rsidRPr="001B308F">
          <w:rPr>
            <w:rStyle w:val="Hyperlink"/>
            <w:rFonts w:ascii="Arial" w:hAnsi="Arial" w:cs="Arial"/>
            <w:b/>
            <w:sz w:val="20"/>
            <w:szCs w:val="20"/>
          </w:rPr>
          <w:t>NASA selects advanced space technology concepts for further study</w:t>
        </w:r>
      </w:hyperlink>
      <w:r w:rsidR="00092D3C" w:rsidRPr="001B308F">
        <w:rPr>
          <w:rFonts w:ascii="Arial" w:hAnsi="Arial" w:cs="Arial"/>
          <w:sz w:val="20"/>
          <w:szCs w:val="20"/>
        </w:rPr>
        <w:t xml:space="preserve"> (8 May 2015) </w:t>
      </w:r>
    </w:p>
    <w:p w:rsidR="00092D3C" w:rsidRPr="001B308F" w:rsidRDefault="00092D3C" w:rsidP="00CF6C8E">
      <w:pPr>
        <w:rPr>
          <w:rFonts w:ascii="Arial" w:hAnsi="Arial" w:cs="Arial"/>
          <w:sz w:val="20"/>
          <w:szCs w:val="20"/>
        </w:rPr>
      </w:pPr>
      <w:r w:rsidRPr="001B308F">
        <w:rPr>
          <w:rFonts w:ascii="Arial" w:hAnsi="Arial" w:cs="Arial"/>
          <w:sz w:val="20"/>
          <w:szCs w:val="20"/>
        </w:rPr>
        <w:t>NASA has selected 15 proposals for study under Phase I of the NASA Innovative Advanced Concepts (NIAC), a program that aims to turn science fiction into science fact through the development of pioneering technologies.</w:t>
      </w:r>
    </w:p>
    <w:p w:rsidR="00710841" w:rsidRDefault="00710841" w:rsidP="002C5485">
      <w:pPr>
        <w:rPr>
          <w:rFonts w:ascii="Arial" w:hAnsi="Arial" w:cs="Arial"/>
          <w:sz w:val="20"/>
          <w:szCs w:val="20"/>
        </w:rPr>
      </w:pPr>
    </w:p>
    <w:p w:rsidR="002C5485" w:rsidRPr="001B308F" w:rsidRDefault="00B838AB" w:rsidP="002C5485">
      <w:pPr>
        <w:rPr>
          <w:rFonts w:ascii="Arial" w:hAnsi="Arial" w:cs="Arial"/>
          <w:sz w:val="20"/>
          <w:szCs w:val="20"/>
        </w:rPr>
      </w:pPr>
      <w:hyperlink r:id="rId36" w:history="1">
        <w:r w:rsidR="002C5485" w:rsidRPr="001B308F">
          <w:rPr>
            <w:rStyle w:val="Hyperlink"/>
            <w:rFonts w:ascii="Arial" w:hAnsi="Arial" w:cs="Arial"/>
            <w:b/>
            <w:sz w:val="20"/>
            <w:szCs w:val="20"/>
          </w:rPr>
          <w:t>Europa mission begins with selection of science instruments</w:t>
        </w:r>
      </w:hyperlink>
      <w:r w:rsidR="002C5485" w:rsidRPr="001B308F">
        <w:rPr>
          <w:rFonts w:ascii="Arial" w:hAnsi="Arial" w:cs="Arial"/>
          <w:sz w:val="20"/>
          <w:szCs w:val="20"/>
        </w:rPr>
        <w:t xml:space="preserve"> (26 May 2015) </w:t>
      </w:r>
    </w:p>
    <w:p w:rsidR="002C5485" w:rsidRPr="001B308F" w:rsidRDefault="002C5485" w:rsidP="00CF6C8E">
      <w:pPr>
        <w:rPr>
          <w:rFonts w:ascii="Arial" w:hAnsi="Arial" w:cs="Arial"/>
          <w:sz w:val="20"/>
          <w:szCs w:val="20"/>
        </w:rPr>
      </w:pPr>
      <w:r w:rsidRPr="001B308F">
        <w:rPr>
          <w:rFonts w:ascii="Arial" w:hAnsi="Arial" w:cs="Arial"/>
          <w:sz w:val="20"/>
          <w:szCs w:val="20"/>
        </w:rPr>
        <w:t>NASA has selected nine science instruments for a mission to Jupiter’s moon Europa, to investigate whether the mysterious icy moon could harbour conditions suitable for life.</w:t>
      </w:r>
    </w:p>
    <w:p w:rsidR="00710841" w:rsidRDefault="00710841" w:rsidP="00870B4D">
      <w:pPr>
        <w:rPr>
          <w:rFonts w:ascii="Arial" w:hAnsi="Arial" w:cs="Arial"/>
          <w:sz w:val="20"/>
          <w:szCs w:val="20"/>
        </w:rPr>
      </w:pPr>
    </w:p>
    <w:p w:rsidR="00870B4D" w:rsidRPr="001B308F" w:rsidRDefault="00B838AB" w:rsidP="00870B4D">
      <w:pPr>
        <w:rPr>
          <w:sz w:val="20"/>
          <w:szCs w:val="20"/>
        </w:rPr>
      </w:pPr>
      <w:hyperlink r:id="rId37" w:history="1">
        <w:r w:rsidR="00870B4D" w:rsidRPr="001B308F">
          <w:rPr>
            <w:rStyle w:val="Hyperlink"/>
            <w:rFonts w:ascii="Arial" w:hAnsi="Arial" w:cs="Arial"/>
            <w:b/>
            <w:sz w:val="20"/>
            <w:szCs w:val="20"/>
          </w:rPr>
          <w:t>NASA begins testing Mars lander in preparation for next mission to red planet</w:t>
        </w:r>
      </w:hyperlink>
      <w:r w:rsidR="00870B4D" w:rsidRPr="001B308F">
        <w:rPr>
          <w:rFonts w:ascii="Arial" w:hAnsi="Arial" w:cs="Arial"/>
          <w:sz w:val="20"/>
          <w:szCs w:val="20"/>
        </w:rPr>
        <w:t xml:space="preserve"> (27 May 2015) Testing is underway on NASA’s next mission on the journey to Mars, a stationary lander scheduled to launch in March 2016.</w:t>
      </w:r>
    </w:p>
    <w:p w:rsidR="00CF6C8E" w:rsidRPr="001B308F" w:rsidRDefault="00CF6C8E" w:rsidP="00CF6C8E">
      <w:pPr>
        <w:rPr>
          <w:rFonts w:ascii="Arial" w:eastAsia="Calibri" w:hAnsi="Arial" w:cs="Arial"/>
          <w:sz w:val="20"/>
          <w:szCs w:val="20"/>
        </w:rPr>
      </w:pPr>
    </w:p>
    <w:p w:rsidR="00092D3C" w:rsidRPr="001B308F" w:rsidRDefault="00CF6C8E" w:rsidP="00CF6C8E">
      <w:pPr>
        <w:rPr>
          <w:rFonts w:ascii="Arial" w:hAnsi="Arial" w:cs="Arial"/>
          <w:b/>
          <w:sz w:val="20"/>
          <w:szCs w:val="20"/>
        </w:rPr>
      </w:pPr>
      <w:r w:rsidRPr="001B308F">
        <w:rPr>
          <w:rFonts w:ascii="Arial" w:hAnsi="Arial" w:cs="Arial"/>
          <w:b/>
          <w:sz w:val="20"/>
          <w:szCs w:val="20"/>
        </w:rPr>
        <w:t>GALAXIES</w:t>
      </w:r>
    </w:p>
    <w:p w:rsidR="00710841" w:rsidRDefault="00710841" w:rsidP="004C653D">
      <w:pPr>
        <w:rPr>
          <w:rFonts w:ascii="Arial" w:hAnsi="Arial" w:cs="Arial"/>
          <w:sz w:val="20"/>
          <w:szCs w:val="20"/>
        </w:rPr>
      </w:pPr>
    </w:p>
    <w:p w:rsidR="004C653D" w:rsidRPr="001B308F" w:rsidRDefault="00B838AB" w:rsidP="004C653D">
      <w:pPr>
        <w:rPr>
          <w:rFonts w:ascii="Arial" w:hAnsi="Arial" w:cs="Arial"/>
          <w:sz w:val="20"/>
          <w:szCs w:val="20"/>
        </w:rPr>
      </w:pPr>
      <w:hyperlink r:id="rId38" w:history="1">
        <w:r w:rsidR="004C653D" w:rsidRPr="001B308F">
          <w:rPr>
            <w:rStyle w:val="Hyperlink"/>
            <w:rFonts w:ascii="Arial" w:hAnsi="Arial" w:cs="Arial"/>
            <w:b/>
            <w:sz w:val="20"/>
            <w:szCs w:val="20"/>
          </w:rPr>
          <w:t>A new galaxy distance record</w:t>
        </w:r>
      </w:hyperlink>
      <w:r w:rsidR="004C653D" w:rsidRPr="001B308F">
        <w:rPr>
          <w:rFonts w:ascii="Arial" w:hAnsi="Arial" w:cs="Arial"/>
          <w:sz w:val="20"/>
          <w:szCs w:val="20"/>
        </w:rPr>
        <w:t xml:space="preserve"> (5 May 2015) </w:t>
      </w:r>
    </w:p>
    <w:p w:rsidR="004C653D" w:rsidRDefault="004C653D" w:rsidP="00CF6C8E">
      <w:pPr>
        <w:rPr>
          <w:rFonts w:ascii="Arial" w:hAnsi="Arial" w:cs="Arial"/>
          <w:sz w:val="20"/>
          <w:szCs w:val="20"/>
        </w:rPr>
      </w:pPr>
      <w:r w:rsidRPr="001B308F">
        <w:rPr>
          <w:rFonts w:ascii="Arial" w:hAnsi="Arial" w:cs="Arial"/>
          <w:sz w:val="20"/>
          <w:szCs w:val="20"/>
        </w:rPr>
        <w:t>An international team of astronomers, led by Yale University and University of California scientists, has pushed back the cosmic frontier of galaxy exploration to a time when the universe was only 5 percent of its present age of 13.8 billion years.</w:t>
      </w:r>
    </w:p>
    <w:p w:rsidR="009E4C2C" w:rsidRDefault="009E4C2C" w:rsidP="00CF6C8E">
      <w:pPr>
        <w:rPr>
          <w:rFonts w:ascii="Arial" w:hAnsi="Arial" w:cs="Arial"/>
          <w:sz w:val="20"/>
          <w:szCs w:val="20"/>
        </w:rPr>
      </w:pPr>
    </w:p>
    <w:p w:rsidR="009E4C2C" w:rsidRPr="001B308F" w:rsidRDefault="009E4C2C" w:rsidP="009E4C2C">
      <w:pPr>
        <w:rPr>
          <w:rFonts w:ascii="Arial" w:hAnsi="Arial" w:cs="Arial"/>
          <w:sz w:val="20"/>
          <w:szCs w:val="20"/>
        </w:rPr>
      </w:pPr>
      <w:hyperlink r:id="rId39" w:history="1">
        <w:r w:rsidRPr="001B308F">
          <w:rPr>
            <w:rStyle w:val="Hyperlink"/>
            <w:rFonts w:ascii="Arial" w:hAnsi="Arial" w:cs="Arial"/>
            <w:b/>
            <w:sz w:val="20"/>
            <w:szCs w:val="20"/>
          </w:rPr>
          <w:t>Cause of galactic death: strangulation</w:t>
        </w:r>
      </w:hyperlink>
      <w:r w:rsidRPr="001B308F">
        <w:rPr>
          <w:rFonts w:ascii="Arial" w:hAnsi="Arial" w:cs="Arial"/>
          <w:sz w:val="20"/>
          <w:szCs w:val="20"/>
        </w:rPr>
        <w:t xml:space="preserve"> (13 May 2015) </w:t>
      </w:r>
    </w:p>
    <w:p w:rsidR="009E4C2C" w:rsidRPr="001B308F" w:rsidRDefault="009E4C2C" w:rsidP="00CF6C8E">
      <w:pPr>
        <w:rPr>
          <w:rFonts w:ascii="Arial" w:hAnsi="Arial" w:cs="Arial"/>
          <w:sz w:val="20"/>
          <w:szCs w:val="20"/>
        </w:rPr>
      </w:pPr>
      <w:r w:rsidRPr="001B308F">
        <w:rPr>
          <w:rFonts w:ascii="Arial" w:hAnsi="Arial" w:cs="Arial"/>
          <w:sz w:val="20"/>
          <w:szCs w:val="20"/>
        </w:rPr>
        <w:t>A new study, published today in the journal Nature, has found that the primary cause of galactic death is strangulation, which occurs after galaxies are cut off from the raw materials needed to make new stars.</w:t>
      </w:r>
    </w:p>
    <w:p w:rsidR="009E4C2C" w:rsidRPr="001B308F" w:rsidRDefault="009E4C2C" w:rsidP="002D3F9B">
      <w:pPr>
        <w:rPr>
          <w:rFonts w:ascii="Arial" w:hAnsi="Arial" w:cs="Arial"/>
          <w:sz w:val="20"/>
          <w:szCs w:val="20"/>
        </w:rPr>
      </w:pPr>
    </w:p>
    <w:p w:rsidR="009E4C2C" w:rsidRPr="001B308F" w:rsidRDefault="009E4C2C" w:rsidP="009E4C2C">
      <w:pPr>
        <w:rPr>
          <w:rFonts w:ascii="Arial" w:hAnsi="Arial" w:cs="Arial"/>
          <w:sz w:val="20"/>
          <w:szCs w:val="20"/>
        </w:rPr>
      </w:pPr>
      <w:hyperlink r:id="rId40" w:history="1">
        <w:r w:rsidRPr="001B308F">
          <w:rPr>
            <w:rStyle w:val="Hyperlink"/>
            <w:rFonts w:ascii="Arial" w:hAnsi="Arial" w:cs="Arial"/>
            <w:b/>
            <w:sz w:val="20"/>
            <w:szCs w:val="20"/>
          </w:rPr>
          <w:t>Galaxy’s snacking habits revealed</w:t>
        </w:r>
      </w:hyperlink>
      <w:r w:rsidRPr="001B308F">
        <w:rPr>
          <w:rFonts w:ascii="Arial" w:hAnsi="Arial" w:cs="Arial"/>
          <w:sz w:val="20"/>
          <w:szCs w:val="20"/>
        </w:rPr>
        <w:t xml:space="preserve"> (19 May 2015) </w:t>
      </w:r>
    </w:p>
    <w:p w:rsidR="009E4C2C" w:rsidRDefault="009E4C2C" w:rsidP="009E4C2C">
      <w:pPr>
        <w:rPr>
          <w:rFonts w:ascii="Arial" w:hAnsi="Arial" w:cs="Arial"/>
          <w:sz w:val="20"/>
          <w:szCs w:val="20"/>
        </w:rPr>
      </w:pPr>
      <w:r w:rsidRPr="001B308F">
        <w:rPr>
          <w:rFonts w:ascii="Arial" w:hAnsi="Arial" w:cs="Arial"/>
          <w:sz w:val="20"/>
          <w:szCs w:val="20"/>
        </w:rPr>
        <w:t>A team of Australian and Spanish astronomers have caught a greedy galaxy gobbling on its neighbours and leaving crumbs of evidence about its dietary past.</w:t>
      </w:r>
    </w:p>
    <w:p w:rsidR="00191DA4" w:rsidRDefault="00191DA4" w:rsidP="009E4C2C">
      <w:pPr>
        <w:rPr>
          <w:rFonts w:ascii="Arial" w:hAnsi="Arial" w:cs="Arial"/>
          <w:sz w:val="20"/>
          <w:szCs w:val="20"/>
        </w:rPr>
      </w:pPr>
    </w:p>
    <w:p w:rsidR="00191DA4" w:rsidRPr="001B308F" w:rsidRDefault="00191DA4" w:rsidP="00191DA4">
      <w:pPr>
        <w:rPr>
          <w:rFonts w:ascii="Arial" w:hAnsi="Arial" w:cs="Arial"/>
          <w:sz w:val="20"/>
          <w:szCs w:val="20"/>
        </w:rPr>
      </w:pPr>
      <w:hyperlink r:id="rId41" w:history="1">
        <w:r w:rsidRPr="001B308F">
          <w:rPr>
            <w:rStyle w:val="Hyperlink"/>
            <w:rFonts w:ascii="Arial" w:hAnsi="Arial" w:cs="Arial"/>
            <w:b/>
            <w:sz w:val="20"/>
            <w:szCs w:val="20"/>
          </w:rPr>
          <w:t>Herschel's hunt for filaments in the Milky Way</w:t>
        </w:r>
      </w:hyperlink>
      <w:r w:rsidRPr="001B308F">
        <w:rPr>
          <w:rFonts w:ascii="Arial" w:hAnsi="Arial" w:cs="Arial"/>
          <w:sz w:val="20"/>
          <w:szCs w:val="20"/>
        </w:rPr>
        <w:t xml:space="preserve"> (28 May 2015) </w:t>
      </w:r>
    </w:p>
    <w:p w:rsidR="00191DA4" w:rsidRPr="001B308F" w:rsidRDefault="00191DA4" w:rsidP="00191DA4">
      <w:pPr>
        <w:rPr>
          <w:sz w:val="20"/>
          <w:szCs w:val="20"/>
        </w:rPr>
      </w:pPr>
      <w:r w:rsidRPr="001B308F">
        <w:rPr>
          <w:rFonts w:ascii="Arial" w:hAnsi="Arial" w:cs="Arial"/>
          <w:sz w:val="20"/>
          <w:szCs w:val="20"/>
        </w:rPr>
        <w:t>Observations with ESA's Herschel space observatory have revealed that our Galaxy is threaded with filamentary structures on every length scale.</w:t>
      </w:r>
    </w:p>
    <w:p w:rsidR="00191DA4" w:rsidRDefault="00191DA4" w:rsidP="009E4C2C">
      <w:pPr>
        <w:rPr>
          <w:rFonts w:ascii="Arial" w:hAnsi="Arial" w:cs="Arial"/>
          <w:sz w:val="20"/>
          <w:szCs w:val="20"/>
        </w:rPr>
      </w:pPr>
    </w:p>
    <w:p w:rsidR="00191DA4" w:rsidRDefault="00191DA4" w:rsidP="009E4C2C">
      <w:pPr>
        <w:rPr>
          <w:rFonts w:ascii="Arial" w:hAnsi="Arial" w:cs="Arial"/>
          <w:sz w:val="20"/>
          <w:szCs w:val="20"/>
        </w:rPr>
      </w:pPr>
    </w:p>
    <w:p w:rsidR="00191DA4" w:rsidRDefault="00191DA4" w:rsidP="009E4C2C">
      <w:pPr>
        <w:rPr>
          <w:rFonts w:ascii="Arial" w:hAnsi="Arial" w:cs="Arial"/>
          <w:sz w:val="20"/>
          <w:szCs w:val="20"/>
        </w:rPr>
      </w:pPr>
    </w:p>
    <w:p w:rsidR="00191DA4" w:rsidRDefault="00191DA4" w:rsidP="009E4C2C">
      <w:pPr>
        <w:rPr>
          <w:rFonts w:ascii="Arial" w:hAnsi="Arial" w:cs="Arial"/>
          <w:sz w:val="20"/>
          <w:szCs w:val="20"/>
        </w:rPr>
      </w:pPr>
    </w:p>
    <w:p w:rsidR="00191DA4" w:rsidRDefault="00191DA4" w:rsidP="009E4C2C">
      <w:pPr>
        <w:rPr>
          <w:rFonts w:ascii="Arial" w:hAnsi="Arial" w:cs="Arial"/>
          <w:sz w:val="20"/>
          <w:szCs w:val="20"/>
        </w:rPr>
      </w:pPr>
    </w:p>
    <w:p w:rsidR="00191DA4" w:rsidRDefault="00191DA4" w:rsidP="009E4C2C">
      <w:pPr>
        <w:rPr>
          <w:rFonts w:ascii="Arial" w:hAnsi="Arial" w:cs="Arial"/>
          <w:sz w:val="20"/>
          <w:szCs w:val="20"/>
        </w:rPr>
      </w:pPr>
    </w:p>
    <w:p w:rsidR="00191DA4" w:rsidRPr="001B308F" w:rsidRDefault="00191DA4" w:rsidP="00191DA4">
      <w:pPr>
        <w:rPr>
          <w:rFonts w:ascii="Arial" w:hAnsi="Arial" w:cs="Arial"/>
          <w:sz w:val="20"/>
          <w:szCs w:val="20"/>
        </w:rPr>
      </w:pPr>
      <w:hyperlink r:id="rId42" w:history="1">
        <w:r w:rsidRPr="001B308F">
          <w:rPr>
            <w:rStyle w:val="Hyperlink"/>
            <w:rFonts w:ascii="Arial" w:hAnsi="Arial" w:cs="Arial"/>
            <w:b/>
            <w:sz w:val="20"/>
            <w:szCs w:val="20"/>
          </w:rPr>
          <w:t>Giant halo around the Andromeda Galaxy</w:t>
        </w:r>
      </w:hyperlink>
      <w:r w:rsidRPr="001B308F">
        <w:rPr>
          <w:rFonts w:ascii="Arial" w:hAnsi="Arial" w:cs="Arial"/>
          <w:sz w:val="20"/>
          <w:szCs w:val="20"/>
        </w:rPr>
        <w:t xml:space="preserve"> (7 May 2015) </w:t>
      </w:r>
    </w:p>
    <w:p w:rsidR="00191DA4" w:rsidRDefault="00191DA4" w:rsidP="00191DA4">
      <w:pPr>
        <w:rPr>
          <w:rFonts w:ascii="Arial" w:hAnsi="Arial" w:cs="Arial"/>
          <w:sz w:val="20"/>
          <w:szCs w:val="20"/>
        </w:rPr>
      </w:pPr>
      <w:r w:rsidRPr="001B308F">
        <w:rPr>
          <w:rFonts w:ascii="Arial" w:hAnsi="Arial" w:cs="Arial"/>
          <w:sz w:val="20"/>
          <w:szCs w:val="20"/>
        </w:rPr>
        <w:t>Scientists using NASA's Hubble Space Telescope have discovered that the immense halo of gas enveloping the Andromeda galaxy, our nearest massive galactic neighbour, is about six times larger and 1,000 times more massive than previously measured.</w:t>
      </w:r>
    </w:p>
    <w:p w:rsidR="002D3F9B" w:rsidRPr="001B308F" w:rsidRDefault="002D3F9B" w:rsidP="002D3F9B">
      <w:pPr>
        <w:rPr>
          <w:rFonts w:ascii="Arial" w:hAnsi="Arial" w:cs="Arial"/>
          <w:sz w:val="20"/>
          <w:szCs w:val="20"/>
        </w:rPr>
      </w:pPr>
    </w:p>
    <w:p w:rsidR="002D3F9B" w:rsidRPr="001B308F" w:rsidRDefault="002D3F9B" w:rsidP="002D3F9B">
      <w:pPr>
        <w:shd w:val="clear" w:color="auto" w:fill="FFFFFF"/>
        <w:jc w:val="center"/>
        <w:rPr>
          <w:rFonts w:ascii="Helvetica" w:eastAsia="Times New Roman" w:hAnsi="Helvetica" w:cs="Arial"/>
          <w:color w:val="000000"/>
          <w:sz w:val="17"/>
          <w:szCs w:val="17"/>
          <w:lang w:val="en"/>
        </w:rPr>
      </w:pPr>
      <w:r w:rsidRPr="001B308F">
        <w:rPr>
          <w:rFonts w:ascii="Helvetica" w:hAnsi="Helvetica" w:cs="Arial"/>
          <w:noProof/>
          <w:color w:val="428BCA"/>
          <w:sz w:val="21"/>
          <w:szCs w:val="21"/>
        </w:rPr>
        <w:drawing>
          <wp:inline distT="0" distB="0" distL="0" distR="0" wp14:anchorId="47DCF34E" wp14:editId="026ECE42">
            <wp:extent cx="2567226" cy="2085056"/>
            <wp:effectExtent l="0" t="0" r="5080" b="0"/>
            <wp:docPr id="1" name="Picture 1" descr="Hubble sees and measures the Andromeda galax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ble sees and measures the Andromeda galaxy">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66335" cy="2084332"/>
                    </a:xfrm>
                    <a:prstGeom prst="rect">
                      <a:avLst/>
                    </a:prstGeom>
                    <a:noFill/>
                    <a:ln>
                      <a:noFill/>
                    </a:ln>
                  </pic:spPr>
                </pic:pic>
              </a:graphicData>
            </a:graphic>
          </wp:inline>
        </w:drawing>
      </w:r>
    </w:p>
    <w:p w:rsidR="002D3F9B" w:rsidRPr="001B308F" w:rsidRDefault="002D3F9B" w:rsidP="002D3F9B">
      <w:pPr>
        <w:shd w:val="clear" w:color="auto" w:fill="FFFFFF"/>
        <w:jc w:val="center"/>
        <w:rPr>
          <w:rFonts w:ascii="Arial" w:eastAsia="Times New Roman" w:hAnsi="Arial" w:cs="Arial"/>
          <w:i/>
          <w:color w:val="000000"/>
          <w:sz w:val="18"/>
          <w:szCs w:val="18"/>
          <w:lang w:val="en"/>
        </w:rPr>
      </w:pPr>
      <w:r w:rsidRPr="001B308F">
        <w:rPr>
          <w:rFonts w:ascii="Arial" w:eastAsia="Times New Roman" w:hAnsi="Arial" w:cs="Arial"/>
          <w:i/>
          <w:color w:val="000000"/>
          <w:sz w:val="18"/>
          <w:szCs w:val="18"/>
          <w:lang w:val="en"/>
        </w:rPr>
        <w:t>The immense halo of gas enveloping the Andromeda galaxy, our nearest massive galactic neighbor, is about six times larger and 1,000 times more massive than previously measured.</w:t>
      </w:r>
    </w:p>
    <w:p w:rsidR="00CF6C8E" w:rsidRDefault="002D3F9B" w:rsidP="00191DA4">
      <w:pPr>
        <w:shd w:val="clear" w:color="auto" w:fill="FFFFFF"/>
        <w:jc w:val="center"/>
        <w:rPr>
          <w:rFonts w:ascii="Arial" w:eastAsia="Times New Roman" w:hAnsi="Arial" w:cs="Arial"/>
          <w:b/>
          <w:bCs/>
          <w:i/>
          <w:iCs/>
          <w:color w:val="000000"/>
          <w:sz w:val="18"/>
          <w:szCs w:val="18"/>
          <w:lang w:val="en"/>
        </w:rPr>
      </w:pPr>
      <w:r w:rsidRPr="001B308F">
        <w:rPr>
          <w:rFonts w:ascii="Arial" w:eastAsia="Times New Roman" w:hAnsi="Arial" w:cs="Arial"/>
          <w:b/>
          <w:bCs/>
          <w:i/>
          <w:iCs/>
          <w:color w:val="000000"/>
          <w:sz w:val="18"/>
          <w:szCs w:val="18"/>
          <w:lang w:val="en"/>
        </w:rPr>
        <w:t>Credits: NASA/STScI</w:t>
      </w:r>
    </w:p>
    <w:p w:rsidR="00191DA4" w:rsidRPr="00191DA4" w:rsidRDefault="00191DA4" w:rsidP="00191DA4">
      <w:pPr>
        <w:shd w:val="clear" w:color="auto" w:fill="FFFFFF"/>
        <w:jc w:val="center"/>
        <w:rPr>
          <w:rFonts w:ascii="Arial" w:eastAsia="Times New Roman" w:hAnsi="Arial" w:cs="Arial"/>
          <w:b/>
          <w:bCs/>
          <w:i/>
          <w:iCs/>
          <w:color w:val="000000"/>
          <w:sz w:val="18"/>
          <w:szCs w:val="18"/>
          <w:lang w:val="en"/>
        </w:rPr>
      </w:pPr>
    </w:p>
    <w:p w:rsidR="00CF6C8E" w:rsidRPr="001B308F" w:rsidRDefault="00CF6C8E" w:rsidP="00CF6C8E">
      <w:pPr>
        <w:rPr>
          <w:rFonts w:ascii="Arial" w:hAnsi="Arial" w:cs="Arial"/>
          <w:b/>
          <w:bCs/>
          <w:sz w:val="20"/>
          <w:szCs w:val="20"/>
        </w:rPr>
      </w:pPr>
      <w:r w:rsidRPr="001B308F">
        <w:rPr>
          <w:rFonts w:ascii="Arial" w:hAnsi="Arial" w:cs="Arial"/>
          <w:b/>
          <w:bCs/>
          <w:sz w:val="20"/>
          <w:szCs w:val="20"/>
        </w:rPr>
        <w:t>GAMMA-RAY BURST</w:t>
      </w:r>
    </w:p>
    <w:p w:rsidR="002C5B4A" w:rsidRDefault="002C5B4A" w:rsidP="00BC38C3">
      <w:pPr>
        <w:rPr>
          <w:rFonts w:ascii="Arial" w:hAnsi="Arial" w:cs="Arial"/>
          <w:sz w:val="20"/>
          <w:szCs w:val="20"/>
        </w:rPr>
      </w:pPr>
    </w:p>
    <w:p w:rsidR="00BC38C3" w:rsidRPr="001B308F" w:rsidRDefault="00B838AB" w:rsidP="00BC38C3">
      <w:pPr>
        <w:rPr>
          <w:rFonts w:ascii="Arial" w:hAnsi="Arial" w:cs="Arial"/>
          <w:sz w:val="20"/>
          <w:szCs w:val="20"/>
        </w:rPr>
      </w:pPr>
      <w:hyperlink r:id="rId45" w:history="1">
        <w:r w:rsidR="00BC38C3" w:rsidRPr="001B308F">
          <w:rPr>
            <w:rStyle w:val="Hyperlink"/>
            <w:rFonts w:ascii="Arial" w:hAnsi="Arial" w:cs="Arial"/>
            <w:b/>
            <w:sz w:val="20"/>
            <w:szCs w:val="20"/>
          </w:rPr>
          <w:t>Lawrence Livermore scientists move one step closer to mimicking gamma-ray bursts</w:t>
        </w:r>
      </w:hyperlink>
      <w:r w:rsidR="00BC38C3" w:rsidRPr="001B308F">
        <w:rPr>
          <w:rFonts w:ascii="Arial" w:hAnsi="Arial" w:cs="Arial"/>
          <w:sz w:val="20"/>
          <w:szCs w:val="20"/>
        </w:rPr>
        <w:t xml:space="preserve">            (26 May 2015) </w:t>
      </w:r>
    </w:p>
    <w:p w:rsidR="00BC38C3" w:rsidRPr="001B308F" w:rsidRDefault="00BC38C3" w:rsidP="00CF6C8E">
      <w:pPr>
        <w:rPr>
          <w:sz w:val="20"/>
          <w:szCs w:val="20"/>
        </w:rPr>
      </w:pPr>
      <w:r w:rsidRPr="001B308F">
        <w:rPr>
          <w:rFonts w:ascii="Arial" w:hAnsi="Arial" w:cs="Arial"/>
          <w:sz w:val="20"/>
          <w:szCs w:val="20"/>
        </w:rPr>
        <w:t>Using ever more energetic lasers, Lawrence Livermore researchers have produced a record high number of electron-positron pairs, opening exciting opportunities to study extreme astrophysical processes, such as black holes and gamma-ray bursts.</w:t>
      </w:r>
    </w:p>
    <w:p w:rsidR="00CF6C8E" w:rsidRPr="001B308F" w:rsidRDefault="00CF6C8E" w:rsidP="00CF6C8E">
      <w:pPr>
        <w:rPr>
          <w:rFonts w:ascii="Arial" w:hAnsi="Arial" w:cs="Arial"/>
          <w:b/>
          <w:sz w:val="20"/>
          <w:szCs w:val="20"/>
        </w:rPr>
      </w:pPr>
    </w:p>
    <w:p w:rsidR="00CF6C8E" w:rsidRPr="001B308F" w:rsidRDefault="00CF6C8E" w:rsidP="00CF6C8E">
      <w:pPr>
        <w:rPr>
          <w:rFonts w:ascii="Arial" w:hAnsi="Arial" w:cs="Arial"/>
          <w:b/>
          <w:sz w:val="20"/>
          <w:szCs w:val="20"/>
        </w:rPr>
      </w:pPr>
      <w:r w:rsidRPr="001B308F">
        <w:rPr>
          <w:rFonts w:ascii="Arial" w:hAnsi="Arial" w:cs="Arial"/>
          <w:b/>
          <w:sz w:val="20"/>
          <w:szCs w:val="20"/>
        </w:rPr>
        <w:t>JUPITER AND MOONS</w:t>
      </w:r>
    </w:p>
    <w:p w:rsidR="002C5B4A" w:rsidRDefault="002C5B4A" w:rsidP="00C4725D">
      <w:pPr>
        <w:rPr>
          <w:rFonts w:ascii="Arial" w:hAnsi="Arial" w:cs="Arial"/>
          <w:sz w:val="20"/>
          <w:szCs w:val="20"/>
        </w:rPr>
      </w:pPr>
    </w:p>
    <w:p w:rsidR="00C4725D" w:rsidRPr="001B308F" w:rsidRDefault="00B838AB" w:rsidP="00C4725D">
      <w:pPr>
        <w:rPr>
          <w:rFonts w:ascii="Arial" w:hAnsi="Arial" w:cs="Arial"/>
          <w:sz w:val="20"/>
          <w:szCs w:val="20"/>
        </w:rPr>
      </w:pPr>
      <w:hyperlink r:id="rId46" w:history="1">
        <w:r w:rsidR="00C4725D" w:rsidRPr="001B308F">
          <w:rPr>
            <w:rStyle w:val="Hyperlink"/>
            <w:rFonts w:ascii="Arial" w:hAnsi="Arial" w:cs="Arial"/>
            <w:b/>
            <w:sz w:val="20"/>
            <w:szCs w:val="20"/>
          </w:rPr>
          <w:t>Europa's mystery dark material could be sea salt</w:t>
        </w:r>
      </w:hyperlink>
      <w:r w:rsidR="00C4725D" w:rsidRPr="001B308F">
        <w:rPr>
          <w:rFonts w:ascii="Arial" w:hAnsi="Arial" w:cs="Arial"/>
          <w:sz w:val="20"/>
          <w:szCs w:val="20"/>
        </w:rPr>
        <w:t xml:space="preserve"> (12 May 2015) </w:t>
      </w:r>
    </w:p>
    <w:p w:rsidR="00C4725D" w:rsidRPr="001B308F" w:rsidRDefault="00C4725D" w:rsidP="00CF6C8E">
      <w:pPr>
        <w:rPr>
          <w:rFonts w:ascii="Arial" w:hAnsi="Arial" w:cs="Arial"/>
          <w:sz w:val="20"/>
          <w:szCs w:val="20"/>
        </w:rPr>
      </w:pPr>
      <w:r w:rsidRPr="001B308F">
        <w:rPr>
          <w:rFonts w:ascii="Arial" w:hAnsi="Arial" w:cs="Arial"/>
          <w:sz w:val="20"/>
          <w:szCs w:val="20"/>
        </w:rPr>
        <w:t>NASA laboratory experiments suggest the dark material coating some geological features of Jupiter's moon Europa is likely sea salt from a subsurface ocean, discoloured by exposure to radiation.</w:t>
      </w:r>
    </w:p>
    <w:p w:rsidR="00CF6C8E" w:rsidRPr="001B308F" w:rsidRDefault="00CF6C8E" w:rsidP="00CF6C8E">
      <w:pPr>
        <w:rPr>
          <w:rFonts w:ascii="Arial" w:hAnsi="Arial" w:cs="Arial"/>
          <w:b/>
          <w:sz w:val="20"/>
          <w:szCs w:val="20"/>
        </w:rPr>
      </w:pPr>
    </w:p>
    <w:p w:rsidR="00CF6C8E" w:rsidRPr="001B308F" w:rsidRDefault="00CF6C8E" w:rsidP="00CF6C8E">
      <w:pPr>
        <w:rPr>
          <w:rFonts w:ascii="Arial" w:hAnsi="Arial" w:cs="Arial"/>
          <w:b/>
          <w:sz w:val="20"/>
          <w:szCs w:val="20"/>
        </w:rPr>
      </w:pPr>
      <w:r w:rsidRPr="001B308F">
        <w:rPr>
          <w:rFonts w:ascii="Arial" w:hAnsi="Arial" w:cs="Arial"/>
          <w:b/>
          <w:sz w:val="20"/>
          <w:szCs w:val="20"/>
        </w:rPr>
        <w:t>MARS</w:t>
      </w:r>
    </w:p>
    <w:p w:rsidR="00794765" w:rsidRPr="001B308F" w:rsidRDefault="00794765" w:rsidP="00794765">
      <w:pPr>
        <w:rPr>
          <w:rStyle w:val="Strong"/>
          <w:rFonts w:ascii="Arial" w:hAnsi="Arial" w:cs="Arial"/>
          <w:sz w:val="20"/>
          <w:szCs w:val="20"/>
        </w:rPr>
      </w:pPr>
    </w:p>
    <w:p w:rsidR="00794765" w:rsidRPr="001B308F" w:rsidRDefault="00B838AB" w:rsidP="00794765">
      <w:pPr>
        <w:rPr>
          <w:rFonts w:ascii="Arial" w:hAnsi="Arial" w:cs="Arial"/>
          <w:sz w:val="20"/>
          <w:szCs w:val="20"/>
        </w:rPr>
      </w:pPr>
      <w:hyperlink r:id="rId47" w:history="1">
        <w:r w:rsidR="00794765" w:rsidRPr="001B308F">
          <w:rPr>
            <w:rStyle w:val="Hyperlink"/>
            <w:rFonts w:ascii="Arial" w:hAnsi="Arial" w:cs="Arial"/>
            <w:b/>
            <w:sz w:val="20"/>
            <w:szCs w:val="20"/>
          </w:rPr>
          <w:t>Mars rover's laser-zapping instrument gets sharper vision</w:t>
        </w:r>
      </w:hyperlink>
      <w:r w:rsidR="00794765" w:rsidRPr="001B308F">
        <w:rPr>
          <w:rFonts w:ascii="Arial" w:hAnsi="Arial" w:cs="Arial"/>
          <w:sz w:val="20"/>
          <w:szCs w:val="20"/>
        </w:rPr>
        <w:t xml:space="preserve"> (22 May 2015) </w:t>
      </w:r>
    </w:p>
    <w:p w:rsidR="00794765" w:rsidRPr="001B308F" w:rsidRDefault="00794765" w:rsidP="00CF6C8E">
      <w:pPr>
        <w:rPr>
          <w:rFonts w:ascii="Arial" w:hAnsi="Arial" w:cs="Arial"/>
          <w:sz w:val="20"/>
          <w:szCs w:val="20"/>
        </w:rPr>
      </w:pPr>
      <w:r w:rsidRPr="001B308F">
        <w:rPr>
          <w:rFonts w:ascii="Arial" w:hAnsi="Arial" w:cs="Arial"/>
          <w:sz w:val="20"/>
          <w:szCs w:val="20"/>
        </w:rPr>
        <w:t>Tests on Mars have confirmed success of a repair to the autonomous focusing capability of the Chemistry and Camera (ChemCam) instrument on NASA's Curiosity Mars rover.</w:t>
      </w:r>
    </w:p>
    <w:p w:rsidR="002C5B4A" w:rsidRDefault="002C5B4A" w:rsidP="000923AB">
      <w:pPr>
        <w:rPr>
          <w:rFonts w:ascii="Arial" w:hAnsi="Arial" w:cs="Arial"/>
          <w:sz w:val="20"/>
          <w:szCs w:val="20"/>
        </w:rPr>
      </w:pPr>
    </w:p>
    <w:p w:rsidR="000923AB" w:rsidRPr="001B308F" w:rsidRDefault="00B838AB" w:rsidP="000923AB">
      <w:pPr>
        <w:rPr>
          <w:rFonts w:ascii="Arial" w:hAnsi="Arial" w:cs="Arial"/>
          <w:sz w:val="20"/>
          <w:szCs w:val="20"/>
        </w:rPr>
      </w:pPr>
      <w:hyperlink r:id="rId48" w:history="1">
        <w:r w:rsidR="000923AB" w:rsidRPr="001B308F">
          <w:rPr>
            <w:rStyle w:val="Hyperlink"/>
            <w:rFonts w:ascii="Arial" w:hAnsi="Arial" w:cs="Arial"/>
            <w:b/>
            <w:sz w:val="20"/>
            <w:szCs w:val="20"/>
          </w:rPr>
          <w:t>Similarities between aurorae on Mars and Earth</w:t>
        </w:r>
      </w:hyperlink>
      <w:r w:rsidR="000923AB" w:rsidRPr="001B308F">
        <w:rPr>
          <w:rFonts w:ascii="Arial" w:hAnsi="Arial" w:cs="Arial"/>
          <w:sz w:val="20"/>
          <w:szCs w:val="20"/>
        </w:rPr>
        <w:t xml:space="preserve"> (27 May 2015) </w:t>
      </w:r>
    </w:p>
    <w:p w:rsidR="000923AB" w:rsidRPr="001B308F" w:rsidRDefault="000923AB" w:rsidP="00CF6C8E">
      <w:pPr>
        <w:rPr>
          <w:sz w:val="20"/>
          <w:szCs w:val="20"/>
        </w:rPr>
      </w:pPr>
      <w:r w:rsidRPr="001B308F">
        <w:rPr>
          <w:rFonts w:ascii="Arial" w:hAnsi="Arial" w:cs="Arial"/>
          <w:sz w:val="20"/>
          <w:szCs w:val="20"/>
        </w:rPr>
        <w:t>An international team of researchers has for the first time predicted the occurrence of aurorae visible to the naked eye on a planet other than Earth.</w:t>
      </w:r>
    </w:p>
    <w:p w:rsidR="001656E5" w:rsidRPr="001B308F" w:rsidRDefault="001656E5" w:rsidP="00CF6C8E">
      <w:pPr>
        <w:rPr>
          <w:rFonts w:ascii="Arial" w:hAnsi="Arial" w:cs="Arial"/>
          <w:sz w:val="20"/>
          <w:szCs w:val="20"/>
        </w:rPr>
      </w:pPr>
    </w:p>
    <w:p w:rsidR="001656E5" w:rsidRPr="001B308F" w:rsidRDefault="001656E5" w:rsidP="001656E5">
      <w:pPr>
        <w:rPr>
          <w:rFonts w:ascii="Arial" w:hAnsi="Arial" w:cs="Arial"/>
          <w:b/>
          <w:sz w:val="20"/>
          <w:szCs w:val="20"/>
        </w:rPr>
      </w:pPr>
      <w:r w:rsidRPr="001B308F">
        <w:rPr>
          <w:rFonts w:ascii="Arial" w:hAnsi="Arial" w:cs="Arial"/>
          <w:b/>
          <w:sz w:val="20"/>
          <w:szCs w:val="20"/>
        </w:rPr>
        <w:t>MERCURY</w:t>
      </w:r>
    </w:p>
    <w:p w:rsidR="001656E5" w:rsidRPr="001B308F" w:rsidRDefault="001656E5" w:rsidP="001656E5">
      <w:pPr>
        <w:rPr>
          <w:rFonts w:ascii="Arial" w:hAnsi="Arial" w:cs="Arial"/>
          <w:b/>
          <w:sz w:val="20"/>
          <w:szCs w:val="20"/>
        </w:rPr>
      </w:pPr>
    </w:p>
    <w:p w:rsidR="001656E5" w:rsidRPr="001B308F" w:rsidRDefault="00B838AB" w:rsidP="001656E5">
      <w:pPr>
        <w:rPr>
          <w:rFonts w:ascii="Arial" w:hAnsi="Arial" w:cs="Arial"/>
          <w:sz w:val="20"/>
          <w:szCs w:val="20"/>
        </w:rPr>
      </w:pPr>
      <w:hyperlink r:id="rId49" w:history="1">
        <w:r w:rsidR="001656E5" w:rsidRPr="001B308F">
          <w:rPr>
            <w:rStyle w:val="Hyperlink"/>
            <w:rFonts w:ascii="Arial" w:hAnsi="Arial" w:cs="Arial"/>
            <w:b/>
            <w:sz w:val="20"/>
            <w:szCs w:val="20"/>
          </w:rPr>
          <w:t>MESSENGER reveals Mercury’s ancient magnetic field secrets</w:t>
        </w:r>
      </w:hyperlink>
      <w:r w:rsidR="001656E5" w:rsidRPr="001B308F">
        <w:rPr>
          <w:rFonts w:ascii="Arial" w:hAnsi="Arial" w:cs="Arial"/>
          <w:sz w:val="20"/>
          <w:szCs w:val="20"/>
        </w:rPr>
        <w:t xml:space="preserve"> (7 May 2015) </w:t>
      </w:r>
    </w:p>
    <w:p w:rsidR="001656E5" w:rsidRPr="001B308F" w:rsidRDefault="001656E5" w:rsidP="00CF6C8E">
      <w:pPr>
        <w:rPr>
          <w:sz w:val="20"/>
          <w:szCs w:val="20"/>
        </w:rPr>
      </w:pPr>
      <w:r w:rsidRPr="001B308F">
        <w:rPr>
          <w:rFonts w:ascii="Arial" w:hAnsi="Arial" w:cs="Arial"/>
          <w:sz w:val="20"/>
          <w:szCs w:val="20"/>
        </w:rPr>
        <w:t>New data from MESSENGER, the spacecraft that orbited Mercury for four years before crashing into the planet a week ago, reveal that Mercury’s magnetic field is almost four billion years old.</w:t>
      </w:r>
    </w:p>
    <w:p w:rsidR="002C5B4A" w:rsidRPr="002C5B4A" w:rsidRDefault="002C5B4A" w:rsidP="00CF6C8E">
      <w:pPr>
        <w:rPr>
          <w:rFonts w:ascii="Arial" w:hAnsi="Arial" w:cs="Arial"/>
          <w:sz w:val="20"/>
          <w:szCs w:val="20"/>
          <w:u w:val="single"/>
        </w:rPr>
      </w:pPr>
    </w:p>
    <w:p w:rsidR="00CF6C8E" w:rsidRPr="001B308F" w:rsidRDefault="00CF6C8E" w:rsidP="00CF6C8E">
      <w:pPr>
        <w:rPr>
          <w:rFonts w:ascii="Arial" w:hAnsi="Arial" w:cs="Arial"/>
          <w:b/>
          <w:bCs/>
          <w:sz w:val="20"/>
          <w:szCs w:val="20"/>
        </w:rPr>
      </w:pPr>
      <w:r w:rsidRPr="001B308F">
        <w:rPr>
          <w:rFonts w:ascii="Arial" w:hAnsi="Arial" w:cs="Arial"/>
          <w:b/>
          <w:bCs/>
          <w:sz w:val="20"/>
          <w:szCs w:val="20"/>
        </w:rPr>
        <w:t>MOON</w:t>
      </w:r>
    </w:p>
    <w:p w:rsidR="002C5B4A" w:rsidRDefault="002C5B4A" w:rsidP="00611B6B">
      <w:pPr>
        <w:rPr>
          <w:rFonts w:ascii="Arial" w:hAnsi="Arial" w:cs="Arial"/>
          <w:sz w:val="20"/>
          <w:szCs w:val="20"/>
        </w:rPr>
      </w:pPr>
    </w:p>
    <w:p w:rsidR="00611B6B" w:rsidRPr="001B308F" w:rsidRDefault="00B838AB" w:rsidP="00611B6B">
      <w:pPr>
        <w:rPr>
          <w:rFonts w:ascii="Arial" w:hAnsi="Arial" w:cs="Arial"/>
          <w:sz w:val="20"/>
          <w:szCs w:val="20"/>
        </w:rPr>
      </w:pPr>
      <w:hyperlink r:id="rId50" w:history="1">
        <w:r w:rsidR="00611B6B" w:rsidRPr="001B308F">
          <w:rPr>
            <w:rStyle w:val="Hyperlink"/>
            <w:rFonts w:ascii="Arial" w:hAnsi="Arial" w:cs="Arial"/>
            <w:b/>
            <w:sz w:val="20"/>
            <w:szCs w:val="20"/>
          </w:rPr>
          <w:t>LRO moves closer to the lunar surface</w:t>
        </w:r>
      </w:hyperlink>
      <w:r w:rsidR="00611B6B" w:rsidRPr="001B308F">
        <w:rPr>
          <w:rFonts w:ascii="Arial" w:hAnsi="Arial" w:cs="Arial"/>
          <w:sz w:val="20"/>
          <w:szCs w:val="20"/>
        </w:rPr>
        <w:t xml:space="preserve"> (5 May 2015) </w:t>
      </w:r>
    </w:p>
    <w:p w:rsidR="00611B6B" w:rsidRPr="001B308F" w:rsidRDefault="00611B6B" w:rsidP="00CF6C8E">
      <w:pPr>
        <w:rPr>
          <w:rFonts w:ascii="Arial" w:hAnsi="Arial" w:cs="Arial"/>
          <w:sz w:val="20"/>
          <w:szCs w:val="20"/>
        </w:rPr>
      </w:pPr>
      <w:r w:rsidRPr="001B308F">
        <w:rPr>
          <w:rFonts w:ascii="Arial" w:hAnsi="Arial" w:cs="Arial"/>
          <w:sz w:val="20"/>
          <w:szCs w:val="20"/>
        </w:rPr>
        <w:t>NASA’s Lunar Reconnaissance Orbiter (LRO) has completed a manoeuvre that lowered the spacecraft’s orbit to within 20 kilometers (12 miles) above areas near the lunar South Pole, the closest the spacecraft has ever been to the lunar surface.</w:t>
      </w:r>
    </w:p>
    <w:p w:rsidR="00995E16" w:rsidRPr="001B308F" w:rsidRDefault="00995E16" w:rsidP="00CF6C8E">
      <w:pPr>
        <w:rPr>
          <w:rFonts w:ascii="Arial" w:hAnsi="Arial" w:cs="Arial"/>
          <w:sz w:val="20"/>
          <w:szCs w:val="20"/>
        </w:rPr>
      </w:pPr>
    </w:p>
    <w:p w:rsidR="00CF6C8E" w:rsidRPr="001B308F" w:rsidRDefault="00995E16" w:rsidP="00CF6C8E">
      <w:pPr>
        <w:rPr>
          <w:rFonts w:ascii="Arial" w:hAnsi="Arial" w:cs="Arial"/>
          <w:b/>
          <w:bCs/>
          <w:sz w:val="20"/>
          <w:szCs w:val="20"/>
        </w:rPr>
      </w:pPr>
      <w:r w:rsidRPr="001B308F">
        <w:rPr>
          <w:rFonts w:ascii="Arial" w:hAnsi="Arial" w:cs="Arial"/>
          <w:b/>
          <w:bCs/>
          <w:sz w:val="20"/>
          <w:szCs w:val="20"/>
        </w:rPr>
        <w:lastRenderedPageBreak/>
        <w:t>PLUTO</w:t>
      </w:r>
    </w:p>
    <w:p w:rsidR="002C5B4A" w:rsidRDefault="002C5B4A" w:rsidP="00921807">
      <w:pPr>
        <w:rPr>
          <w:rFonts w:ascii="Arial" w:hAnsi="Arial" w:cs="Arial"/>
          <w:sz w:val="20"/>
          <w:szCs w:val="20"/>
        </w:rPr>
      </w:pPr>
    </w:p>
    <w:p w:rsidR="00921807" w:rsidRPr="001B308F" w:rsidRDefault="00B838AB" w:rsidP="00921807">
      <w:pPr>
        <w:rPr>
          <w:rFonts w:ascii="Arial" w:hAnsi="Arial" w:cs="Arial"/>
          <w:sz w:val="20"/>
          <w:szCs w:val="20"/>
        </w:rPr>
      </w:pPr>
      <w:hyperlink r:id="rId51" w:history="1">
        <w:r w:rsidR="00921807" w:rsidRPr="001B308F">
          <w:rPr>
            <w:rStyle w:val="Hyperlink"/>
            <w:rFonts w:ascii="Arial" w:hAnsi="Arial" w:cs="Arial"/>
            <w:b/>
            <w:sz w:val="20"/>
            <w:szCs w:val="20"/>
          </w:rPr>
          <w:t>New Horizons spots Pluto’s faintest known moons</w:t>
        </w:r>
      </w:hyperlink>
      <w:r w:rsidR="00921807" w:rsidRPr="001B308F">
        <w:rPr>
          <w:rFonts w:ascii="Arial" w:hAnsi="Arial" w:cs="Arial"/>
          <w:sz w:val="20"/>
          <w:szCs w:val="20"/>
        </w:rPr>
        <w:t xml:space="preserve"> (12 May 2015)</w:t>
      </w:r>
    </w:p>
    <w:p w:rsidR="00995E16" w:rsidRPr="001B308F" w:rsidRDefault="00921807" w:rsidP="00CF6C8E">
      <w:pPr>
        <w:rPr>
          <w:rFonts w:ascii="Arial" w:hAnsi="Arial" w:cs="Arial"/>
          <w:sz w:val="20"/>
          <w:szCs w:val="20"/>
        </w:rPr>
      </w:pPr>
      <w:r w:rsidRPr="001B308F">
        <w:rPr>
          <w:rFonts w:ascii="Arial" w:hAnsi="Arial" w:cs="Arial"/>
          <w:sz w:val="20"/>
          <w:szCs w:val="20"/>
        </w:rPr>
        <w:t xml:space="preserve"> For the first time, NASA's New Horizons spacecraft has photographed Kerberos and Styx – the smallest and faintest of Pluto's five known moons.</w:t>
      </w:r>
    </w:p>
    <w:p w:rsidR="002C5B4A" w:rsidRDefault="002C5B4A" w:rsidP="00977D6F">
      <w:pPr>
        <w:rPr>
          <w:rFonts w:ascii="Arial" w:hAnsi="Arial" w:cs="Arial"/>
        </w:rPr>
      </w:pPr>
    </w:p>
    <w:p w:rsidR="00977D6F" w:rsidRPr="001B308F" w:rsidRDefault="00B838AB" w:rsidP="00977D6F">
      <w:pPr>
        <w:rPr>
          <w:rFonts w:ascii="Arial" w:hAnsi="Arial" w:cs="Arial"/>
          <w:sz w:val="20"/>
          <w:szCs w:val="20"/>
        </w:rPr>
      </w:pPr>
      <w:hyperlink r:id="rId52" w:history="1">
        <w:r w:rsidR="00977D6F" w:rsidRPr="001B308F">
          <w:rPr>
            <w:rStyle w:val="Hyperlink"/>
            <w:rFonts w:ascii="Arial" w:hAnsi="Arial" w:cs="Arial"/>
            <w:b/>
            <w:sz w:val="20"/>
            <w:szCs w:val="20"/>
          </w:rPr>
          <w:t>New Horizons sees more detail as it draws closer to Pluto</w:t>
        </w:r>
      </w:hyperlink>
      <w:r w:rsidR="00977D6F" w:rsidRPr="001B308F">
        <w:rPr>
          <w:rFonts w:ascii="Arial" w:hAnsi="Arial" w:cs="Arial"/>
          <w:sz w:val="20"/>
          <w:szCs w:val="20"/>
        </w:rPr>
        <w:t xml:space="preserve"> (27 May 2015) </w:t>
      </w:r>
    </w:p>
    <w:p w:rsidR="00977D6F" w:rsidRPr="001B308F" w:rsidRDefault="00977D6F" w:rsidP="00CF6C8E">
      <w:pPr>
        <w:rPr>
          <w:rFonts w:ascii="Arial" w:hAnsi="Arial" w:cs="Arial"/>
          <w:sz w:val="20"/>
          <w:szCs w:val="20"/>
        </w:rPr>
      </w:pPr>
      <w:r w:rsidRPr="001B308F">
        <w:rPr>
          <w:rFonts w:ascii="Arial" w:hAnsi="Arial" w:cs="Arial"/>
          <w:sz w:val="20"/>
          <w:szCs w:val="20"/>
        </w:rPr>
        <w:t>What a difference 20 million miles makes! Images of Pluto from NASA's New Horizons spacecraft are growing in scale as the spacecraft approaches its mysterious target.</w:t>
      </w:r>
    </w:p>
    <w:p w:rsidR="00CF6C8E" w:rsidRPr="001B308F" w:rsidRDefault="00CF6C8E" w:rsidP="00CF6C8E">
      <w:pPr>
        <w:rPr>
          <w:rFonts w:ascii="Arial" w:hAnsi="Arial" w:cs="Arial"/>
          <w:b/>
          <w:bCs/>
          <w:sz w:val="20"/>
          <w:szCs w:val="20"/>
        </w:rPr>
      </w:pPr>
    </w:p>
    <w:p w:rsidR="00CF6C8E" w:rsidRPr="001B308F" w:rsidRDefault="00CF6C8E" w:rsidP="00CF6C8E">
      <w:pPr>
        <w:rPr>
          <w:rFonts w:ascii="Arial" w:hAnsi="Arial" w:cs="Arial"/>
          <w:b/>
          <w:bCs/>
          <w:sz w:val="20"/>
          <w:szCs w:val="20"/>
        </w:rPr>
      </w:pPr>
      <w:r w:rsidRPr="001B308F">
        <w:rPr>
          <w:rFonts w:ascii="Arial" w:hAnsi="Arial" w:cs="Arial"/>
          <w:b/>
          <w:bCs/>
          <w:sz w:val="20"/>
          <w:szCs w:val="20"/>
        </w:rPr>
        <w:t>SATURN AND MOONS</w:t>
      </w:r>
    </w:p>
    <w:p w:rsidR="001B308F" w:rsidRDefault="001B308F" w:rsidP="000B7CF4">
      <w:pPr>
        <w:rPr>
          <w:rFonts w:ascii="Arial" w:hAnsi="Arial" w:cs="Arial"/>
          <w:sz w:val="20"/>
          <w:szCs w:val="20"/>
        </w:rPr>
      </w:pPr>
    </w:p>
    <w:p w:rsidR="000B7CF4" w:rsidRPr="001B308F" w:rsidRDefault="00B838AB" w:rsidP="000B7CF4">
      <w:pPr>
        <w:rPr>
          <w:rFonts w:ascii="Arial" w:hAnsi="Arial" w:cs="Arial"/>
          <w:sz w:val="20"/>
          <w:szCs w:val="20"/>
        </w:rPr>
      </w:pPr>
      <w:hyperlink r:id="rId53" w:history="1">
        <w:r w:rsidR="000B7CF4" w:rsidRPr="001B308F">
          <w:rPr>
            <w:rStyle w:val="Hyperlink"/>
            <w:rFonts w:ascii="Arial" w:hAnsi="Arial" w:cs="Arial"/>
            <w:b/>
            <w:sz w:val="20"/>
            <w:szCs w:val="20"/>
          </w:rPr>
          <w:t>Saturn moon's activity could be 'curtain eruptions'</w:t>
        </w:r>
      </w:hyperlink>
      <w:r w:rsidR="000B7CF4" w:rsidRPr="001B308F">
        <w:rPr>
          <w:rFonts w:ascii="Arial" w:hAnsi="Arial" w:cs="Arial"/>
          <w:sz w:val="20"/>
          <w:szCs w:val="20"/>
        </w:rPr>
        <w:t xml:space="preserve"> (6 May 2015) </w:t>
      </w:r>
    </w:p>
    <w:p w:rsidR="000B7CF4" w:rsidRPr="001B308F" w:rsidRDefault="000B7CF4" w:rsidP="00CF6C8E">
      <w:pPr>
        <w:rPr>
          <w:rFonts w:ascii="Arial" w:hAnsi="Arial" w:cs="Arial"/>
          <w:sz w:val="20"/>
          <w:szCs w:val="20"/>
        </w:rPr>
      </w:pPr>
      <w:r w:rsidRPr="001B308F">
        <w:rPr>
          <w:rFonts w:ascii="Arial" w:hAnsi="Arial" w:cs="Arial"/>
          <w:sz w:val="20"/>
          <w:szCs w:val="20"/>
        </w:rPr>
        <w:t>New research using data from NASA's Cassini mission suggests most of the eruptions from Saturn's moon Enceladus might be diffuse curtains rather than discrete jets.</w:t>
      </w:r>
    </w:p>
    <w:p w:rsidR="00FE3E21" w:rsidRPr="001B308F" w:rsidRDefault="00B838AB" w:rsidP="00FE3E21">
      <w:pPr>
        <w:rPr>
          <w:rFonts w:ascii="Arial" w:hAnsi="Arial" w:cs="Arial"/>
          <w:sz w:val="20"/>
          <w:szCs w:val="20"/>
        </w:rPr>
      </w:pPr>
      <w:hyperlink r:id="rId54" w:history="1">
        <w:r w:rsidR="00FE3E21" w:rsidRPr="001B308F">
          <w:rPr>
            <w:rStyle w:val="Hyperlink"/>
            <w:rFonts w:ascii="Arial" w:hAnsi="Arial" w:cs="Arial"/>
            <w:b/>
            <w:sz w:val="20"/>
            <w:szCs w:val="20"/>
          </w:rPr>
          <w:t>Geochemical process on Saturn’s moon linked to life’s origin</w:t>
        </w:r>
      </w:hyperlink>
      <w:r w:rsidR="00FE3E21" w:rsidRPr="001B308F">
        <w:rPr>
          <w:rFonts w:ascii="Arial" w:hAnsi="Arial" w:cs="Arial"/>
          <w:sz w:val="20"/>
          <w:szCs w:val="20"/>
        </w:rPr>
        <w:t xml:space="preserve"> (6 May 2015) </w:t>
      </w:r>
    </w:p>
    <w:p w:rsidR="00FE3E21" w:rsidRPr="001B308F" w:rsidRDefault="00FE3E21" w:rsidP="00CF6C8E">
      <w:pPr>
        <w:rPr>
          <w:rFonts w:ascii="Arial" w:hAnsi="Arial" w:cs="Arial"/>
          <w:sz w:val="20"/>
          <w:szCs w:val="20"/>
        </w:rPr>
      </w:pPr>
      <w:r w:rsidRPr="001B308F">
        <w:rPr>
          <w:rFonts w:ascii="Arial" w:hAnsi="Arial" w:cs="Arial"/>
          <w:sz w:val="20"/>
          <w:szCs w:val="20"/>
        </w:rPr>
        <w:t>New work from a team including Carnegie’s Christopher Glein has revealed the pH of water spewing from a geyser-like plume on Saturn’s moon Enceladus.</w:t>
      </w:r>
    </w:p>
    <w:p w:rsidR="001B308F" w:rsidRDefault="001B308F" w:rsidP="00DC3CE9">
      <w:pPr>
        <w:rPr>
          <w:rFonts w:ascii="Arial" w:hAnsi="Arial" w:cs="Arial"/>
          <w:sz w:val="20"/>
          <w:szCs w:val="20"/>
        </w:rPr>
      </w:pPr>
    </w:p>
    <w:p w:rsidR="00DC3CE9" w:rsidRPr="001B308F" w:rsidRDefault="00B838AB" w:rsidP="00DC3CE9">
      <w:pPr>
        <w:rPr>
          <w:rFonts w:ascii="Arial" w:hAnsi="Arial" w:cs="Arial"/>
          <w:sz w:val="20"/>
          <w:szCs w:val="20"/>
        </w:rPr>
      </w:pPr>
      <w:hyperlink r:id="rId55" w:history="1">
        <w:r w:rsidR="00DC3CE9" w:rsidRPr="001B308F">
          <w:rPr>
            <w:rStyle w:val="Hyperlink"/>
            <w:rFonts w:ascii="Arial" w:hAnsi="Arial" w:cs="Arial"/>
            <w:b/>
            <w:sz w:val="20"/>
            <w:szCs w:val="20"/>
          </w:rPr>
          <w:t>Cassini prepares for last up-close look at Hyperion</w:t>
        </w:r>
      </w:hyperlink>
      <w:r w:rsidR="00DC3CE9" w:rsidRPr="001B308F">
        <w:rPr>
          <w:rFonts w:ascii="Arial" w:hAnsi="Arial" w:cs="Arial"/>
          <w:sz w:val="20"/>
          <w:szCs w:val="20"/>
        </w:rPr>
        <w:t xml:space="preserve"> (28 May 2015) </w:t>
      </w:r>
    </w:p>
    <w:p w:rsidR="00DC3CE9" w:rsidRPr="001B308F" w:rsidRDefault="00DC3CE9" w:rsidP="00CF6C8E">
      <w:pPr>
        <w:rPr>
          <w:sz w:val="20"/>
          <w:szCs w:val="20"/>
        </w:rPr>
      </w:pPr>
      <w:r w:rsidRPr="001B308F">
        <w:rPr>
          <w:rFonts w:ascii="Arial" w:hAnsi="Arial" w:cs="Arial"/>
          <w:sz w:val="20"/>
          <w:szCs w:val="20"/>
        </w:rPr>
        <w:t>NASA's Cassini spacecraft will make its final close approach to Saturn's large, irregularly shaped moon Hyperion on Sunday, May 31.</w:t>
      </w:r>
    </w:p>
    <w:p w:rsidR="00CF6C8E" w:rsidRPr="001B308F" w:rsidRDefault="00CF6C8E" w:rsidP="00CF6C8E">
      <w:pPr>
        <w:rPr>
          <w:rFonts w:ascii="Arial" w:hAnsi="Arial" w:cs="Arial"/>
          <w:b/>
          <w:bCs/>
          <w:sz w:val="20"/>
          <w:szCs w:val="20"/>
        </w:rPr>
      </w:pPr>
    </w:p>
    <w:p w:rsidR="003D2AB7" w:rsidRPr="001B308F" w:rsidRDefault="00CF6C8E" w:rsidP="00CF6C8E">
      <w:pPr>
        <w:rPr>
          <w:rFonts w:ascii="Arial" w:hAnsi="Arial" w:cs="Arial"/>
          <w:b/>
          <w:bCs/>
          <w:sz w:val="20"/>
          <w:szCs w:val="20"/>
        </w:rPr>
      </w:pPr>
      <w:r w:rsidRPr="001B308F">
        <w:rPr>
          <w:rFonts w:ascii="Arial" w:hAnsi="Arial" w:cs="Arial"/>
          <w:b/>
          <w:bCs/>
          <w:sz w:val="20"/>
          <w:szCs w:val="20"/>
        </w:rPr>
        <w:t>SOLAR SYSTEM</w:t>
      </w:r>
    </w:p>
    <w:p w:rsidR="001B308F" w:rsidRDefault="001B308F" w:rsidP="00CF6C8E">
      <w:pPr>
        <w:rPr>
          <w:rFonts w:ascii="Arial" w:hAnsi="Arial" w:cs="Arial"/>
          <w:sz w:val="20"/>
          <w:szCs w:val="20"/>
        </w:rPr>
      </w:pPr>
    </w:p>
    <w:p w:rsidR="00496885" w:rsidRPr="001B308F" w:rsidRDefault="00B838AB" w:rsidP="00CF6C8E">
      <w:pPr>
        <w:rPr>
          <w:rFonts w:ascii="Arial" w:hAnsi="Arial" w:cs="Arial"/>
          <w:sz w:val="20"/>
          <w:szCs w:val="20"/>
        </w:rPr>
      </w:pPr>
      <w:hyperlink r:id="rId56" w:history="1">
        <w:r w:rsidR="00496885" w:rsidRPr="001B308F">
          <w:rPr>
            <w:rStyle w:val="Hyperlink"/>
            <w:rFonts w:ascii="Arial" w:hAnsi="Arial" w:cs="Arial"/>
            <w:b/>
            <w:bCs/>
            <w:sz w:val="20"/>
            <w:szCs w:val="20"/>
          </w:rPr>
          <w:t>Space debris from satellite explosion increases collision risk for space craft</w:t>
        </w:r>
      </w:hyperlink>
      <w:r w:rsidR="00496885" w:rsidRPr="001B308F">
        <w:rPr>
          <w:rFonts w:ascii="Arial" w:hAnsi="Arial" w:cs="Arial"/>
          <w:sz w:val="20"/>
          <w:szCs w:val="20"/>
        </w:rPr>
        <w:t xml:space="preserve"> (6 May 2015) Debris from the US Defence Meteorological Satellite Program (DMSP) F13 satellite, which recently exploded in orbit, could pose a threat to other spacecraft and missions according to new research from the University of Southampton.</w:t>
      </w:r>
    </w:p>
    <w:p w:rsidR="0033612B" w:rsidRPr="001B308F" w:rsidRDefault="0033612B" w:rsidP="0033612B">
      <w:pPr>
        <w:rPr>
          <w:sz w:val="20"/>
          <w:szCs w:val="20"/>
        </w:rPr>
      </w:pPr>
    </w:p>
    <w:p w:rsidR="0033612B" w:rsidRPr="001B308F" w:rsidRDefault="00B838AB" w:rsidP="0033612B">
      <w:pPr>
        <w:rPr>
          <w:rFonts w:ascii="Arial" w:hAnsi="Arial" w:cs="Arial"/>
          <w:sz w:val="20"/>
          <w:szCs w:val="20"/>
        </w:rPr>
      </w:pPr>
      <w:hyperlink r:id="rId57" w:history="1">
        <w:r w:rsidR="0033612B" w:rsidRPr="001B308F">
          <w:rPr>
            <w:rStyle w:val="Hyperlink"/>
            <w:rFonts w:ascii="Arial" w:hAnsi="Arial" w:cs="Arial"/>
            <w:b/>
            <w:sz w:val="20"/>
            <w:szCs w:val="20"/>
          </w:rPr>
          <w:t>What the solar system looked like as a ‘toddler’</w:t>
        </w:r>
      </w:hyperlink>
      <w:r w:rsidR="0033612B" w:rsidRPr="001B308F">
        <w:rPr>
          <w:rFonts w:ascii="Arial" w:hAnsi="Arial" w:cs="Arial"/>
          <w:sz w:val="20"/>
          <w:szCs w:val="20"/>
        </w:rPr>
        <w:t xml:space="preserve"> (27 May 2015) </w:t>
      </w:r>
    </w:p>
    <w:p w:rsidR="0033612B" w:rsidRPr="001B308F" w:rsidRDefault="0033612B" w:rsidP="00CF6C8E">
      <w:pPr>
        <w:rPr>
          <w:sz w:val="20"/>
          <w:szCs w:val="20"/>
        </w:rPr>
      </w:pPr>
      <w:r w:rsidRPr="001B308F">
        <w:rPr>
          <w:rFonts w:ascii="Arial" w:hAnsi="Arial" w:cs="Arial"/>
          <w:sz w:val="20"/>
          <w:szCs w:val="20"/>
        </w:rPr>
        <w:t>Astronomers have discovered a disc of planetary debris surrounding a young sun-like star that shares remarkable similarities with the Kuiper Belt that lies beyond Neptune, and may aid in understanding how our solar system developed.</w:t>
      </w:r>
    </w:p>
    <w:p w:rsidR="00CF6C8E" w:rsidRPr="001B308F" w:rsidRDefault="00CF6C8E" w:rsidP="00CF6C8E">
      <w:pPr>
        <w:rPr>
          <w:rFonts w:ascii="Arial" w:hAnsi="Arial" w:cs="Arial"/>
          <w:b/>
          <w:sz w:val="20"/>
          <w:szCs w:val="20"/>
        </w:rPr>
      </w:pPr>
    </w:p>
    <w:p w:rsidR="00CF6C8E" w:rsidRPr="001B308F" w:rsidRDefault="00CF6C8E" w:rsidP="00CF6C8E">
      <w:pPr>
        <w:rPr>
          <w:rFonts w:ascii="Arial" w:hAnsi="Arial" w:cs="Arial"/>
          <w:b/>
          <w:sz w:val="20"/>
          <w:szCs w:val="20"/>
        </w:rPr>
      </w:pPr>
      <w:r w:rsidRPr="001B308F">
        <w:rPr>
          <w:rFonts w:ascii="Arial" w:hAnsi="Arial" w:cs="Arial"/>
          <w:b/>
          <w:sz w:val="20"/>
          <w:szCs w:val="20"/>
        </w:rPr>
        <w:t>STARS AND STAR CLUSTERS</w:t>
      </w:r>
    </w:p>
    <w:p w:rsidR="001B308F" w:rsidRDefault="001B308F" w:rsidP="00474D01">
      <w:pPr>
        <w:rPr>
          <w:rFonts w:ascii="Arial" w:hAnsi="Arial" w:cs="Arial"/>
          <w:sz w:val="20"/>
          <w:szCs w:val="20"/>
        </w:rPr>
      </w:pPr>
    </w:p>
    <w:p w:rsidR="00474D01" w:rsidRPr="001B308F" w:rsidRDefault="00B838AB" w:rsidP="00474D01">
      <w:pPr>
        <w:rPr>
          <w:rFonts w:ascii="Arial" w:hAnsi="Arial" w:cs="Arial"/>
          <w:sz w:val="20"/>
          <w:szCs w:val="20"/>
        </w:rPr>
      </w:pPr>
      <w:hyperlink r:id="rId58" w:history="1">
        <w:r w:rsidR="00474D01" w:rsidRPr="001B308F">
          <w:rPr>
            <w:rStyle w:val="Hyperlink"/>
            <w:rFonts w:ascii="Arial" w:hAnsi="Arial" w:cs="Arial"/>
            <w:b/>
            <w:sz w:val="20"/>
            <w:szCs w:val="20"/>
          </w:rPr>
          <w:t>ALMA discovers proto super star cluster</w:t>
        </w:r>
      </w:hyperlink>
      <w:r w:rsidR="00474D01" w:rsidRPr="001B308F">
        <w:rPr>
          <w:rFonts w:ascii="Arial" w:hAnsi="Arial" w:cs="Arial"/>
          <w:sz w:val="20"/>
          <w:szCs w:val="20"/>
        </w:rPr>
        <w:t xml:space="preserve"> (7 May 2015) </w:t>
      </w:r>
    </w:p>
    <w:p w:rsidR="00474D01" w:rsidRPr="001B308F" w:rsidRDefault="00474D01" w:rsidP="00CF6C8E">
      <w:pPr>
        <w:rPr>
          <w:rFonts w:ascii="Arial" w:hAnsi="Arial" w:cs="Arial"/>
          <w:sz w:val="20"/>
          <w:szCs w:val="20"/>
        </w:rPr>
      </w:pPr>
      <w:r w:rsidRPr="001B308F">
        <w:rPr>
          <w:rFonts w:ascii="Arial" w:hAnsi="Arial" w:cs="Arial"/>
          <w:sz w:val="20"/>
          <w:szCs w:val="20"/>
        </w:rPr>
        <w:t>Globular clusters – dazzling agglomerations of up to a million ancient stars – are among the oldest objects in the universe.</w:t>
      </w:r>
    </w:p>
    <w:p w:rsidR="001B308F" w:rsidRDefault="001B308F" w:rsidP="00756615">
      <w:pPr>
        <w:rPr>
          <w:rFonts w:ascii="Arial" w:hAnsi="Arial" w:cs="Arial"/>
          <w:sz w:val="20"/>
          <w:szCs w:val="20"/>
        </w:rPr>
      </w:pPr>
    </w:p>
    <w:p w:rsidR="00756615" w:rsidRPr="001B308F" w:rsidRDefault="00B838AB" w:rsidP="00756615">
      <w:pPr>
        <w:rPr>
          <w:rFonts w:ascii="Arial" w:hAnsi="Arial" w:cs="Arial"/>
          <w:sz w:val="20"/>
          <w:szCs w:val="20"/>
        </w:rPr>
      </w:pPr>
      <w:hyperlink r:id="rId59" w:history="1">
        <w:r w:rsidR="00756615" w:rsidRPr="001B308F">
          <w:rPr>
            <w:rStyle w:val="Hyperlink"/>
            <w:rFonts w:ascii="Arial" w:hAnsi="Arial" w:cs="Arial"/>
            <w:b/>
            <w:sz w:val="20"/>
            <w:szCs w:val="20"/>
          </w:rPr>
          <w:t>Dark side of star clusters</w:t>
        </w:r>
      </w:hyperlink>
      <w:r w:rsidR="00756615" w:rsidRPr="001B308F">
        <w:rPr>
          <w:rFonts w:ascii="Arial" w:hAnsi="Arial" w:cs="Arial"/>
          <w:sz w:val="20"/>
          <w:szCs w:val="20"/>
        </w:rPr>
        <w:t xml:space="preserve"> (13 May 2015) </w:t>
      </w:r>
    </w:p>
    <w:p w:rsidR="00756615" w:rsidRPr="001B308F" w:rsidRDefault="00756615" w:rsidP="00756615">
      <w:pPr>
        <w:rPr>
          <w:rFonts w:ascii="Arial" w:hAnsi="Arial" w:cs="Arial"/>
          <w:sz w:val="20"/>
          <w:szCs w:val="20"/>
        </w:rPr>
      </w:pPr>
      <w:r w:rsidRPr="001B308F">
        <w:rPr>
          <w:rFonts w:ascii="Arial" w:hAnsi="Arial" w:cs="Arial"/>
          <w:sz w:val="20"/>
          <w:szCs w:val="20"/>
        </w:rPr>
        <w:t>Observations with ESO’s Very Large Telescope in Chile have discovered a new class of “dark” globular star clusters around the giant galaxy Centaurus A.</w:t>
      </w:r>
    </w:p>
    <w:p w:rsidR="001B308F" w:rsidRDefault="001B308F" w:rsidP="009B0079">
      <w:pPr>
        <w:rPr>
          <w:rFonts w:ascii="Arial" w:hAnsi="Arial" w:cs="Arial"/>
          <w:sz w:val="20"/>
          <w:szCs w:val="20"/>
        </w:rPr>
      </w:pPr>
    </w:p>
    <w:p w:rsidR="009B0079" w:rsidRPr="001B308F" w:rsidRDefault="00B838AB" w:rsidP="009B0079">
      <w:pPr>
        <w:rPr>
          <w:rFonts w:ascii="Arial" w:hAnsi="Arial" w:cs="Arial"/>
          <w:sz w:val="20"/>
          <w:szCs w:val="20"/>
        </w:rPr>
      </w:pPr>
      <w:hyperlink r:id="rId60" w:history="1">
        <w:r w:rsidR="009B0079" w:rsidRPr="001B308F">
          <w:rPr>
            <w:rStyle w:val="Hyperlink"/>
            <w:rFonts w:ascii="Arial" w:hAnsi="Arial" w:cs="Arial"/>
            <w:b/>
            <w:bCs/>
            <w:sz w:val="20"/>
            <w:szCs w:val="20"/>
          </w:rPr>
          <w:t>Delta Cephei's hidden companion</w:t>
        </w:r>
      </w:hyperlink>
      <w:r w:rsidR="009B0079" w:rsidRPr="001B308F">
        <w:rPr>
          <w:rFonts w:ascii="Arial" w:hAnsi="Arial" w:cs="Arial"/>
          <w:sz w:val="20"/>
          <w:szCs w:val="20"/>
        </w:rPr>
        <w:t xml:space="preserve"> (12 May 2015) </w:t>
      </w:r>
    </w:p>
    <w:p w:rsidR="009B0079" w:rsidRPr="001B308F" w:rsidRDefault="009B0079" w:rsidP="009B0079">
      <w:pPr>
        <w:rPr>
          <w:rFonts w:ascii="Arial" w:hAnsi="Arial" w:cs="Arial"/>
          <w:sz w:val="20"/>
          <w:szCs w:val="20"/>
        </w:rPr>
      </w:pPr>
      <w:r w:rsidRPr="001B308F">
        <w:rPr>
          <w:rFonts w:ascii="Arial" w:hAnsi="Arial" w:cs="Arial"/>
          <w:sz w:val="20"/>
          <w:szCs w:val="20"/>
        </w:rPr>
        <w:t>Delta Cephei, prototype of Cepheids, which has given its name to all similar variable stars, was discovered 230 years ago by the English astronomer, John Goodricke.</w:t>
      </w:r>
    </w:p>
    <w:p w:rsidR="001B308F" w:rsidRDefault="001B308F" w:rsidP="00667F64">
      <w:pPr>
        <w:rPr>
          <w:rFonts w:ascii="Arial" w:hAnsi="Arial" w:cs="Arial"/>
          <w:sz w:val="20"/>
          <w:szCs w:val="20"/>
        </w:rPr>
      </w:pPr>
    </w:p>
    <w:p w:rsidR="00667F64" w:rsidRPr="001B308F" w:rsidRDefault="00B838AB" w:rsidP="00667F64">
      <w:pPr>
        <w:rPr>
          <w:rFonts w:ascii="Arial" w:hAnsi="Arial" w:cs="Arial"/>
          <w:sz w:val="20"/>
          <w:szCs w:val="20"/>
        </w:rPr>
      </w:pPr>
      <w:hyperlink r:id="rId61" w:history="1">
        <w:r w:rsidR="00667F64" w:rsidRPr="001B308F">
          <w:rPr>
            <w:rStyle w:val="Hyperlink"/>
            <w:rFonts w:ascii="Arial" w:hAnsi="Arial" w:cs="Arial"/>
            <w:b/>
            <w:sz w:val="20"/>
            <w:szCs w:val="20"/>
          </w:rPr>
          <w:t>Subaru Telescope observes superflare stars with large starspots</w:t>
        </w:r>
      </w:hyperlink>
      <w:r w:rsidR="00667F64" w:rsidRPr="001B308F">
        <w:rPr>
          <w:rFonts w:ascii="Arial" w:hAnsi="Arial" w:cs="Arial"/>
          <w:sz w:val="20"/>
          <w:szCs w:val="20"/>
        </w:rPr>
        <w:t xml:space="preserve"> (11 May 2015) </w:t>
      </w:r>
    </w:p>
    <w:p w:rsidR="00667F64" w:rsidRPr="001B308F" w:rsidRDefault="00667F64" w:rsidP="009B0079">
      <w:pPr>
        <w:rPr>
          <w:rFonts w:ascii="Arial" w:hAnsi="Arial" w:cs="Arial"/>
          <w:sz w:val="20"/>
          <w:szCs w:val="20"/>
        </w:rPr>
      </w:pPr>
      <w:r w:rsidRPr="001B308F">
        <w:rPr>
          <w:rFonts w:ascii="Arial" w:hAnsi="Arial" w:cs="Arial"/>
          <w:sz w:val="20"/>
          <w:szCs w:val="20"/>
        </w:rPr>
        <w:t>A team of astronomers has used the High Dispersion Spectrograph on the Subaru Telescope to conduct spectroscopic observations of Sun-like "superflare" stars first observed and catalogued by the Kepler Space Telescope.</w:t>
      </w:r>
    </w:p>
    <w:p w:rsidR="001B308F" w:rsidRDefault="001B308F" w:rsidP="0033003D">
      <w:pPr>
        <w:rPr>
          <w:rFonts w:ascii="Arial" w:hAnsi="Arial" w:cs="Arial"/>
          <w:sz w:val="20"/>
          <w:szCs w:val="20"/>
        </w:rPr>
      </w:pPr>
    </w:p>
    <w:p w:rsidR="0033003D" w:rsidRPr="001B308F" w:rsidRDefault="00B838AB" w:rsidP="0033003D">
      <w:pPr>
        <w:rPr>
          <w:rFonts w:ascii="Arial" w:hAnsi="Arial" w:cs="Arial"/>
          <w:sz w:val="20"/>
          <w:szCs w:val="20"/>
        </w:rPr>
      </w:pPr>
      <w:hyperlink r:id="rId62" w:history="1">
        <w:r w:rsidR="0033003D" w:rsidRPr="001B308F">
          <w:rPr>
            <w:rStyle w:val="Hyperlink"/>
            <w:rFonts w:ascii="Arial" w:hAnsi="Arial" w:cs="Arial"/>
            <w:b/>
            <w:sz w:val="20"/>
            <w:szCs w:val="20"/>
          </w:rPr>
          <w:t>Hubble catches a stellar exodus in action</w:t>
        </w:r>
      </w:hyperlink>
      <w:r w:rsidR="0033003D" w:rsidRPr="001B308F">
        <w:rPr>
          <w:rFonts w:ascii="Arial" w:hAnsi="Arial" w:cs="Arial"/>
          <w:sz w:val="20"/>
          <w:szCs w:val="20"/>
        </w:rPr>
        <w:t xml:space="preserve"> (14 May 2015) </w:t>
      </w:r>
    </w:p>
    <w:p w:rsidR="0033003D" w:rsidRDefault="0033003D" w:rsidP="0033003D">
      <w:pPr>
        <w:rPr>
          <w:rFonts w:ascii="Arial" w:hAnsi="Arial" w:cs="Arial"/>
          <w:sz w:val="20"/>
          <w:szCs w:val="20"/>
        </w:rPr>
      </w:pPr>
      <w:r w:rsidRPr="001B308F">
        <w:rPr>
          <w:rFonts w:ascii="Arial" w:hAnsi="Arial" w:cs="Arial"/>
          <w:sz w:val="20"/>
          <w:szCs w:val="20"/>
        </w:rPr>
        <w:t>Using NASA's Hubble Space Telescope, astronomers have captured for the first time snapshots of fledgling white dwarf stars beginning their slow-paced, 40-million-year migration from the crowded centre of an ancient star cluster to the less populated suburbs.</w:t>
      </w:r>
    </w:p>
    <w:p w:rsidR="00281329" w:rsidRPr="001B308F" w:rsidRDefault="00281329" w:rsidP="0033003D">
      <w:pPr>
        <w:rPr>
          <w:rFonts w:ascii="Arial" w:hAnsi="Arial" w:cs="Arial"/>
          <w:sz w:val="20"/>
          <w:szCs w:val="20"/>
        </w:rPr>
      </w:pPr>
    </w:p>
    <w:p w:rsidR="00C55BEE" w:rsidRPr="001B308F" w:rsidRDefault="00C55BEE" w:rsidP="0033003D">
      <w:pPr>
        <w:rPr>
          <w:rFonts w:ascii="Arial" w:hAnsi="Arial" w:cs="Arial"/>
          <w:sz w:val="20"/>
          <w:szCs w:val="20"/>
        </w:rPr>
      </w:pPr>
    </w:p>
    <w:p w:rsidR="006A588C" w:rsidRPr="001B308F" w:rsidRDefault="00B838AB" w:rsidP="006A588C">
      <w:pPr>
        <w:rPr>
          <w:rFonts w:ascii="Arial" w:hAnsi="Arial" w:cs="Arial"/>
          <w:sz w:val="20"/>
          <w:szCs w:val="20"/>
        </w:rPr>
      </w:pPr>
      <w:hyperlink r:id="rId63" w:history="1">
        <w:r w:rsidR="006A588C" w:rsidRPr="001B308F">
          <w:rPr>
            <w:rStyle w:val="Hyperlink"/>
            <w:rFonts w:ascii="Arial" w:hAnsi="Arial" w:cs="Arial"/>
            <w:b/>
            <w:sz w:val="20"/>
            <w:szCs w:val="20"/>
          </w:rPr>
          <w:t>One-of-a-kind star nicknamed 'Nasty'</w:t>
        </w:r>
      </w:hyperlink>
      <w:r w:rsidR="006A588C" w:rsidRPr="001B308F">
        <w:rPr>
          <w:rFonts w:ascii="Arial" w:hAnsi="Arial" w:cs="Arial"/>
          <w:sz w:val="20"/>
          <w:szCs w:val="20"/>
        </w:rPr>
        <w:t xml:space="preserve"> (21 May 2015) </w:t>
      </w:r>
    </w:p>
    <w:p w:rsidR="006A588C" w:rsidRPr="001B308F" w:rsidRDefault="006A588C" w:rsidP="0033003D">
      <w:pPr>
        <w:rPr>
          <w:rFonts w:ascii="Arial" w:hAnsi="Arial" w:cs="Arial"/>
          <w:sz w:val="20"/>
          <w:szCs w:val="20"/>
        </w:rPr>
      </w:pPr>
      <w:r w:rsidRPr="001B308F">
        <w:rPr>
          <w:rFonts w:ascii="Arial" w:hAnsi="Arial" w:cs="Arial"/>
          <w:sz w:val="20"/>
          <w:szCs w:val="20"/>
        </w:rPr>
        <w:t>Astronomers using NASA's Hubble Space Telescope have uncovered surprising new clues about a hefty, rapidly aging star whose behaviour has never been seen before in our Milky Way galaxy.</w:t>
      </w:r>
    </w:p>
    <w:p w:rsidR="001B308F" w:rsidRDefault="001B308F" w:rsidP="00C55BEE">
      <w:pPr>
        <w:rPr>
          <w:rFonts w:ascii="Arial" w:hAnsi="Arial" w:cs="Arial"/>
          <w:sz w:val="20"/>
          <w:szCs w:val="20"/>
        </w:rPr>
      </w:pPr>
    </w:p>
    <w:p w:rsidR="00C55BEE" w:rsidRPr="001B308F" w:rsidRDefault="00B838AB" w:rsidP="00C55BEE">
      <w:pPr>
        <w:rPr>
          <w:rFonts w:ascii="Arial" w:hAnsi="Arial" w:cs="Arial"/>
          <w:sz w:val="20"/>
          <w:szCs w:val="20"/>
        </w:rPr>
      </w:pPr>
      <w:hyperlink r:id="rId64" w:history="1">
        <w:r w:rsidR="00C55BEE" w:rsidRPr="001B308F">
          <w:rPr>
            <w:rStyle w:val="Hyperlink"/>
            <w:rFonts w:ascii="Arial" w:hAnsi="Arial" w:cs="Arial"/>
            <w:b/>
            <w:sz w:val="20"/>
            <w:szCs w:val="20"/>
          </w:rPr>
          <w:t>Monitoring magnetospheres</w:t>
        </w:r>
      </w:hyperlink>
      <w:r w:rsidR="00C55BEE" w:rsidRPr="001B308F">
        <w:rPr>
          <w:rFonts w:ascii="Arial" w:hAnsi="Arial" w:cs="Arial"/>
          <w:sz w:val="20"/>
          <w:szCs w:val="20"/>
        </w:rPr>
        <w:t xml:space="preserve"> (25 May 2015) </w:t>
      </w:r>
    </w:p>
    <w:p w:rsidR="00C55BEE" w:rsidRPr="001B308F" w:rsidRDefault="00C55BEE" w:rsidP="0033003D">
      <w:pPr>
        <w:rPr>
          <w:rFonts w:ascii="Arial" w:hAnsi="Arial" w:cs="Arial"/>
          <w:sz w:val="20"/>
          <w:szCs w:val="20"/>
        </w:rPr>
      </w:pPr>
      <w:r w:rsidRPr="001B308F">
        <w:rPr>
          <w:rFonts w:ascii="Arial" w:hAnsi="Arial" w:cs="Arial"/>
          <w:sz w:val="20"/>
          <w:szCs w:val="20"/>
        </w:rPr>
        <w:t>Queen’s University PhD student Matt Shultz is researching magnetic, massive stars, and his research has uncovered questions concerning the behaviour of plasma within their magnetospheres.</w:t>
      </w:r>
    </w:p>
    <w:p w:rsidR="001B308F" w:rsidRDefault="001B308F" w:rsidP="0011093B">
      <w:pPr>
        <w:rPr>
          <w:rFonts w:ascii="Arial" w:hAnsi="Arial" w:cs="Arial"/>
          <w:sz w:val="20"/>
          <w:szCs w:val="20"/>
        </w:rPr>
      </w:pPr>
    </w:p>
    <w:p w:rsidR="0011093B" w:rsidRPr="001B308F" w:rsidRDefault="00B838AB" w:rsidP="0011093B">
      <w:pPr>
        <w:rPr>
          <w:rFonts w:ascii="Arial" w:hAnsi="Arial" w:cs="Arial"/>
          <w:sz w:val="20"/>
          <w:szCs w:val="20"/>
        </w:rPr>
      </w:pPr>
      <w:hyperlink r:id="rId65" w:history="1">
        <w:r w:rsidR="0011093B" w:rsidRPr="001B308F">
          <w:rPr>
            <w:rStyle w:val="Hyperlink"/>
            <w:rFonts w:ascii="Arial" w:hAnsi="Arial" w:cs="Arial"/>
            <w:b/>
            <w:sz w:val="20"/>
            <w:szCs w:val="20"/>
          </w:rPr>
          <w:t>Shining message about the end of the dark ages</w:t>
        </w:r>
      </w:hyperlink>
      <w:r w:rsidR="0011093B" w:rsidRPr="001B308F">
        <w:rPr>
          <w:rFonts w:ascii="Arial" w:hAnsi="Arial" w:cs="Arial"/>
          <w:sz w:val="20"/>
          <w:szCs w:val="20"/>
        </w:rPr>
        <w:t xml:space="preserve"> (28 May 2015) </w:t>
      </w:r>
    </w:p>
    <w:p w:rsidR="0011093B" w:rsidRPr="001B308F" w:rsidRDefault="0011093B" w:rsidP="0033003D">
      <w:pPr>
        <w:rPr>
          <w:sz w:val="20"/>
          <w:szCs w:val="20"/>
        </w:rPr>
      </w:pPr>
      <w:r w:rsidRPr="001B308F">
        <w:rPr>
          <w:rFonts w:ascii="Arial" w:hAnsi="Arial" w:cs="Arial"/>
          <w:sz w:val="20"/>
          <w:szCs w:val="20"/>
        </w:rPr>
        <w:t>An international team, including researchers from the Centre for Astronomy of Heidelberg University (ZAH), has discovered three “cosmic Methusalems” from the earliest years of the universe.</w:t>
      </w:r>
    </w:p>
    <w:p w:rsidR="00CF6C8E" w:rsidRPr="001B308F" w:rsidRDefault="00CF6C8E" w:rsidP="00CF6C8E">
      <w:pPr>
        <w:rPr>
          <w:rFonts w:ascii="Arial" w:hAnsi="Arial" w:cs="Arial"/>
          <w:b/>
          <w:sz w:val="20"/>
          <w:szCs w:val="20"/>
        </w:rPr>
      </w:pPr>
    </w:p>
    <w:p w:rsidR="00CF6C8E" w:rsidRPr="001B308F" w:rsidRDefault="00CF6C8E" w:rsidP="00CF6C8E">
      <w:pPr>
        <w:rPr>
          <w:rFonts w:ascii="Arial" w:hAnsi="Arial" w:cs="Arial"/>
          <w:b/>
          <w:sz w:val="20"/>
          <w:szCs w:val="20"/>
        </w:rPr>
      </w:pPr>
      <w:r w:rsidRPr="001B308F">
        <w:rPr>
          <w:rFonts w:ascii="Arial" w:hAnsi="Arial" w:cs="Arial"/>
          <w:b/>
          <w:sz w:val="20"/>
          <w:szCs w:val="20"/>
        </w:rPr>
        <w:t>SUPERNOVA</w:t>
      </w:r>
    </w:p>
    <w:p w:rsidR="00123A3F" w:rsidRDefault="00123A3F" w:rsidP="003F7AFA">
      <w:pPr>
        <w:rPr>
          <w:rStyle w:val="Strong"/>
          <w:rFonts w:ascii="Arial" w:hAnsi="Arial" w:cs="Arial"/>
          <w:sz w:val="20"/>
          <w:szCs w:val="20"/>
        </w:rPr>
      </w:pPr>
    </w:p>
    <w:bookmarkStart w:id="0" w:name="_GoBack"/>
    <w:bookmarkEnd w:id="0"/>
    <w:p w:rsidR="003F7AFA" w:rsidRPr="001B308F" w:rsidRDefault="00B838AB" w:rsidP="003F7AFA">
      <w:pPr>
        <w:rPr>
          <w:rFonts w:ascii="Arial" w:hAnsi="Arial" w:cs="Arial"/>
          <w:sz w:val="20"/>
          <w:szCs w:val="20"/>
        </w:rPr>
      </w:pPr>
      <w:r w:rsidRPr="001B308F">
        <w:fldChar w:fldCharType="begin"/>
      </w:r>
      <w:r w:rsidRPr="001B308F">
        <w:instrText xml:space="preserve"> HYPERLINK "http://www.jpl.nasa.gov/news/news.php?feature=4577" </w:instrText>
      </w:r>
      <w:r w:rsidRPr="001B308F">
        <w:fldChar w:fldCharType="separate"/>
      </w:r>
      <w:r w:rsidR="003F7AFA" w:rsidRPr="001B308F">
        <w:rPr>
          <w:rStyle w:val="Hyperlink"/>
          <w:rFonts w:ascii="Arial" w:hAnsi="Arial" w:cs="Arial"/>
          <w:b/>
          <w:bCs/>
          <w:sz w:val="20"/>
          <w:szCs w:val="20"/>
        </w:rPr>
        <w:t>Star explosion is lopsided</w:t>
      </w:r>
      <w:r w:rsidR="003F7AFA" w:rsidRPr="001B308F">
        <w:rPr>
          <w:rStyle w:val="Hyperlink"/>
          <w:rFonts w:ascii="Arial" w:hAnsi="Arial" w:cs="Arial"/>
          <w:b/>
          <w:bCs/>
          <w:sz w:val="20"/>
          <w:szCs w:val="20"/>
          <w:u w:val="none"/>
        </w:rPr>
        <w:t xml:space="preserve"> </w:t>
      </w:r>
      <w:r w:rsidRPr="001B308F">
        <w:rPr>
          <w:rStyle w:val="Hyperlink"/>
          <w:rFonts w:ascii="Arial" w:hAnsi="Arial" w:cs="Arial"/>
          <w:b/>
          <w:bCs/>
          <w:sz w:val="20"/>
          <w:szCs w:val="20"/>
          <w:u w:val="none"/>
        </w:rPr>
        <w:fldChar w:fldCharType="end"/>
      </w:r>
      <w:r w:rsidR="003F7AFA" w:rsidRPr="001B308F">
        <w:rPr>
          <w:rFonts w:ascii="Arial" w:hAnsi="Arial" w:cs="Arial"/>
          <w:sz w:val="20"/>
          <w:szCs w:val="20"/>
        </w:rPr>
        <w:t xml:space="preserve">(7 May 2015) </w:t>
      </w:r>
    </w:p>
    <w:p w:rsidR="003F7AFA" w:rsidRPr="001B308F" w:rsidRDefault="003F7AFA" w:rsidP="00CF6C8E">
      <w:pPr>
        <w:rPr>
          <w:rFonts w:ascii="Arial" w:hAnsi="Arial" w:cs="Arial"/>
          <w:sz w:val="20"/>
          <w:szCs w:val="20"/>
        </w:rPr>
      </w:pPr>
      <w:r w:rsidRPr="001B308F">
        <w:rPr>
          <w:rFonts w:ascii="Arial" w:hAnsi="Arial" w:cs="Arial"/>
          <w:sz w:val="20"/>
          <w:szCs w:val="20"/>
        </w:rPr>
        <w:t>NASA's Nuclear Spectroscopic Telescope Array, or NuSTAR, has found evidence that a massive star exploded in a lopsided fashion, sending ejected material flying in one direction and the core of the star in the other.</w:t>
      </w:r>
    </w:p>
    <w:p w:rsidR="001B308F" w:rsidRDefault="001B308F" w:rsidP="00B70C6E">
      <w:pPr>
        <w:rPr>
          <w:rFonts w:ascii="Arial" w:hAnsi="Arial" w:cs="Arial"/>
          <w:sz w:val="20"/>
          <w:szCs w:val="20"/>
        </w:rPr>
      </w:pPr>
    </w:p>
    <w:p w:rsidR="00B70C6E" w:rsidRPr="001B308F" w:rsidRDefault="00B838AB" w:rsidP="00B70C6E">
      <w:pPr>
        <w:rPr>
          <w:rFonts w:ascii="Arial" w:hAnsi="Arial" w:cs="Arial"/>
          <w:sz w:val="20"/>
          <w:szCs w:val="20"/>
        </w:rPr>
      </w:pPr>
      <w:hyperlink r:id="rId66" w:history="1">
        <w:r w:rsidR="00B70C6E" w:rsidRPr="001B308F">
          <w:rPr>
            <w:rStyle w:val="Hyperlink"/>
            <w:rFonts w:ascii="Arial" w:hAnsi="Arial" w:cs="Arial"/>
            <w:b/>
            <w:sz w:val="20"/>
            <w:szCs w:val="20"/>
          </w:rPr>
          <w:t>Rare, early moments of baby supernovae</w:t>
        </w:r>
      </w:hyperlink>
      <w:r w:rsidR="00B70C6E" w:rsidRPr="001B308F">
        <w:rPr>
          <w:rFonts w:ascii="Arial" w:hAnsi="Arial" w:cs="Arial"/>
          <w:sz w:val="20"/>
          <w:szCs w:val="20"/>
        </w:rPr>
        <w:t xml:space="preserve"> (20 May 2015) </w:t>
      </w:r>
    </w:p>
    <w:p w:rsidR="00B70C6E" w:rsidRPr="001B308F" w:rsidRDefault="00B70C6E" w:rsidP="00B70C6E">
      <w:pPr>
        <w:rPr>
          <w:rFonts w:ascii="Arial" w:hAnsi="Arial" w:cs="Arial"/>
          <w:sz w:val="20"/>
          <w:szCs w:val="20"/>
        </w:rPr>
      </w:pPr>
      <w:r w:rsidRPr="001B308F">
        <w:rPr>
          <w:rFonts w:ascii="Arial" w:hAnsi="Arial" w:cs="Arial"/>
          <w:sz w:val="20"/>
          <w:szCs w:val="20"/>
        </w:rPr>
        <w:t>Astronomers are going gaga over newborn supernova measurements taken by NASA’s Kepler and Swift spacecraft, poring over them in hopes of better understanding what sparks these world-shattering stellar explosions.</w:t>
      </w:r>
    </w:p>
    <w:p w:rsidR="001B308F" w:rsidRDefault="001B308F" w:rsidP="00DE6CAD">
      <w:pPr>
        <w:rPr>
          <w:rFonts w:ascii="Arial" w:hAnsi="Arial" w:cs="Arial"/>
          <w:sz w:val="20"/>
          <w:szCs w:val="20"/>
        </w:rPr>
      </w:pPr>
    </w:p>
    <w:p w:rsidR="00DE6CAD" w:rsidRPr="001B308F" w:rsidRDefault="00B838AB" w:rsidP="00DE6CAD">
      <w:pPr>
        <w:rPr>
          <w:rFonts w:ascii="Arial" w:hAnsi="Arial" w:cs="Arial"/>
          <w:sz w:val="20"/>
          <w:szCs w:val="20"/>
        </w:rPr>
      </w:pPr>
      <w:hyperlink r:id="rId67" w:history="1">
        <w:r w:rsidR="00DE6CAD" w:rsidRPr="001B308F">
          <w:rPr>
            <w:rStyle w:val="Hyperlink"/>
            <w:rFonts w:ascii="Arial" w:hAnsi="Arial" w:cs="Arial"/>
            <w:b/>
            <w:bCs/>
            <w:sz w:val="20"/>
            <w:szCs w:val="20"/>
          </w:rPr>
          <w:t>Supernova hunting with supercomputers</w:t>
        </w:r>
      </w:hyperlink>
      <w:r w:rsidR="00DE6CAD" w:rsidRPr="001B308F">
        <w:rPr>
          <w:rFonts w:ascii="Arial" w:hAnsi="Arial" w:cs="Arial"/>
          <w:sz w:val="20"/>
          <w:szCs w:val="20"/>
        </w:rPr>
        <w:t xml:space="preserve"> (19 May 2015) </w:t>
      </w:r>
    </w:p>
    <w:p w:rsidR="00DE6CAD" w:rsidRPr="001B308F" w:rsidRDefault="00DE6CAD" w:rsidP="00B70C6E">
      <w:pPr>
        <w:rPr>
          <w:rFonts w:ascii="Arial" w:hAnsi="Arial" w:cs="Arial"/>
          <w:sz w:val="20"/>
          <w:szCs w:val="20"/>
        </w:rPr>
      </w:pPr>
      <w:r w:rsidRPr="001B308F">
        <w:rPr>
          <w:rFonts w:ascii="Arial" w:hAnsi="Arial" w:cs="Arial"/>
          <w:sz w:val="20"/>
          <w:szCs w:val="20"/>
        </w:rPr>
        <w:t>Type Ia supernovae are famous for their consistency. Ironically, new observations suggest that their origins may not be uniform at all.</w:t>
      </w:r>
    </w:p>
    <w:p w:rsidR="003E79E9" w:rsidRPr="001B308F" w:rsidRDefault="003E79E9" w:rsidP="003E79E9">
      <w:pPr>
        <w:rPr>
          <w:rFonts w:ascii="Arial" w:hAnsi="Arial" w:cs="Arial"/>
          <w:sz w:val="20"/>
          <w:szCs w:val="20"/>
        </w:rPr>
      </w:pPr>
    </w:p>
    <w:p w:rsidR="003E79E9" w:rsidRPr="001B308F" w:rsidRDefault="00B838AB" w:rsidP="003E79E9">
      <w:pPr>
        <w:rPr>
          <w:rFonts w:ascii="Arial" w:hAnsi="Arial" w:cs="Arial"/>
          <w:sz w:val="20"/>
          <w:szCs w:val="20"/>
        </w:rPr>
      </w:pPr>
      <w:hyperlink r:id="rId68" w:history="1">
        <w:r w:rsidR="003E79E9" w:rsidRPr="001B308F">
          <w:rPr>
            <w:rStyle w:val="Hyperlink"/>
            <w:rFonts w:ascii="Arial" w:hAnsi="Arial" w:cs="Arial"/>
            <w:b/>
            <w:sz w:val="20"/>
            <w:szCs w:val="20"/>
          </w:rPr>
          <w:t>Supernovas help ‘clean’ galaxies</w:t>
        </w:r>
      </w:hyperlink>
      <w:r w:rsidR="003E79E9" w:rsidRPr="001B308F">
        <w:rPr>
          <w:rFonts w:ascii="Arial" w:hAnsi="Arial" w:cs="Arial"/>
          <w:sz w:val="20"/>
          <w:szCs w:val="20"/>
        </w:rPr>
        <w:t xml:space="preserve"> (26 May 2015) </w:t>
      </w:r>
    </w:p>
    <w:p w:rsidR="003E79E9" w:rsidRPr="001B308F" w:rsidRDefault="003E79E9" w:rsidP="003E79E9">
      <w:pPr>
        <w:rPr>
          <w:rFonts w:ascii="Arial" w:hAnsi="Arial" w:cs="Arial"/>
          <w:sz w:val="20"/>
          <w:szCs w:val="20"/>
        </w:rPr>
      </w:pPr>
      <w:r w:rsidRPr="001B308F">
        <w:rPr>
          <w:rFonts w:ascii="Arial" w:hAnsi="Arial" w:cs="Arial"/>
          <w:sz w:val="20"/>
          <w:szCs w:val="20"/>
        </w:rPr>
        <w:t>Supernovas just might be the cleaning service of the universe.</w:t>
      </w:r>
    </w:p>
    <w:p w:rsidR="001B308F" w:rsidRDefault="001B308F" w:rsidP="003E79E9">
      <w:pPr>
        <w:rPr>
          <w:rFonts w:ascii="Arial" w:hAnsi="Arial" w:cs="Arial"/>
          <w:sz w:val="20"/>
          <w:szCs w:val="20"/>
        </w:rPr>
      </w:pPr>
    </w:p>
    <w:p w:rsidR="00627D69" w:rsidRPr="001B308F" w:rsidRDefault="00B838AB" w:rsidP="003E79E9">
      <w:pPr>
        <w:rPr>
          <w:rFonts w:ascii="Arial" w:hAnsi="Arial" w:cs="Arial"/>
          <w:sz w:val="20"/>
          <w:szCs w:val="20"/>
        </w:rPr>
      </w:pPr>
      <w:hyperlink r:id="rId69" w:history="1">
        <w:r w:rsidR="00627D69" w:rsidRPr="001B308F">
          <w:rPr>
            <w:rStyle w:val="Hyperlink"/>
            <w:rFonts w:ascii="Arial" w:hAnsi="Arial" w:cs="Arial"/>
            <w:b/>
            <w:sz w:val="20"/>
            <w:szCs w:val="20"/>
          </w:rPr>
          <w:t>Caltech astronomers observe a supernova colliding with its companion star</w:t>
        </w:r>
      </w:hyperlink>
      <w:r w:rsidR="00627D69" w:rsidRPr="001B308F">
        <w:rPr>
          <w:rFonts w:ascii="Arial" w:hAnsi="Arial" w:cs="Arial"/>
          <w:sz w:val="20"/>
          <w:szCs w:val="20"/>
        </w:rPr>
        <w:t xml:space="preserve"> (20 May 2015) Type Ia supernovae, one of the most dazzling phenomena in the universe, are produced when small dense stars called white dwarfs explode with ferocious intensity.</w:t>
      </w:r>
    </w:p>
    <w:p w:rsidR="00CF6C8E" w:rsidRPr="001B308F" w:rsidRDefault="00CF6C8E" w:rsidP="00CF6C8E">
      <w:pPr>
        <w:rPr>
          <w:rFonts w:ascii="Arial" w:hAnsi="Arial" w:cs="Arial"/>
          <w:b/>
          <w:sz w:val="20"/>
          <w:szCs w:val="20"/>
        </w:rPr>
      </w:pPr>
    </w:p>
    <w:p w:rsidR="00CF6C8E" w:rsidRPr="001B308F" w:rsidRDefault="00CF6C8E" w:rsidP="00CF6C8E">
      <w:pPr>
        <w:rPr>
          <w:rFonts w:ascii="Arial" w:hAnsi="Arial" w:cs="Arial"/>
          <w:b/>
          <w:sz w:val="20"/>
          <w:szCs w:val="20"/>
        </w:rPr>
      </w:pPr>
      <w:r w:rsidRPr="001B308F">
        <w:rPr>
          <w:rFonts w:ascii="Arial" w:hAnsi="Arial" w:cs="Arial"/>
          <w:b/>
          <w:sz w:val="20"/>
          <w:szCs w:val="20"/>
        </w:rPr>
        <w:t>SUN</w:t>
      </w:r>
    </w:p>
    <w:p w:rsidR="001B308F" w:rsidRDefault="001B308F" w:rsidP="00CC5C99">
      <w:pPr>
        <w:rPr>
          <w:rFonts w:ascii="Arial" w:hAnsi="Arial" w:cs="Arial"/>
          <w:sz w:val="20"/>
          <w:szCs w:val="20"/>
        </w:rPr>
      </w:pPr>
    </w:p>
    <w:p w:rsidR="00CC5C99" w:rsidRPr="001B308F" w:rsidRDefault="00B838AB" w:rsidP="00CC5C99">
      <w:pPr>
        <w:rPr>
          <w:rFonts w:ascii="Arial" w:hAnsi="Arial" w:cs="Arial"/>
          <w:color w:val="9BBB59" w:themeColor="accent3"/>
          <w:sz w:val="20"/>
          <w:szCs w:val="20"/>
        </w:rPr>
      </w:pPr>
      <w:hyperlink r:id="rId70" w:history="1">
        <w:r w:rsidR="00CC5C99" w:rsidRPr="001B308F">
          <w:rPr>
            <w:rStyle w:val="Hyperlink"/>
            <w:rFonts w:ascii="Arial" w:hAnsi="Arial" w:cs="Arial"/>
            <w:b/>
            <w:sz w:val="20"/>
            <w:szCs w:val="20"/>
          </w:rPr>
          <w:t>Using a sounding rocket to help calibrate NASA's SDO</w:t>
        </w:r>
      </w:hyperlink>
      <w:r w:rsidR="00CC5C99" w:rsidRPr="001B308F">
        <w:rPr>
          <w:rFonts w:ascii="Arial" w:hAnsi="Arial" w:cs="Arial"/>
          <w:sz w:val="20"/>
          <w:szCs w:val="20"/>
        </w:rPr>
        <w:t xml:space="preserve"> (19 May 2015) </w:t>
      </w:r>
      <w:r w:rsidR="00CC5C99" w:rsidRPr="001B308F">
        <w:rPr>
          <w:rFonts w:ascii="Arial" w:hAnsi="Arial" w:cs="Arial"/>
          <w:color w:val="00B050"/>
          <w:sz w:val="20"/>
          <w:szCs w:val="20"/>
        </w:rPr>
        <w:t xml:space="preserve">Terminated 21 May 2015 </w:t>
      </w:r>
    </w:p>
    <w:p w:rsidR="00CC5C99" w:rsidRPr="001B308F" w:rsidRDefault="00CC5C99" w:rsidP="00CF6C8E">
      <w:pPr>
        <w:rPr>
          <w:sz w:val="20"/>
          <w:szCs w:val="20"/>
        </w:rPr>
      </w:pPr>
      <w:r w:rsidRPr="001B308F">
        <w:rPr>
          <w:rFonts w:ascii="Arial" w:hAnsi="Arial" w:cs="Arial"/>
          <w:sz w:val="20"/>
          <w:szCs w:val="20"/>
        </w:rPr>
        <w:t>Watching the sun is dangerous work for a telescope. Solar instruments in space naturally degrade over time, bombarded by a constant stream of solar particles that can cause a film of material to adhere to the optics.</w:t>
      </w:r>
    </w:p>
    <w:p w:rsidR="00CF6C8E" w:rsidRPr="001B308F" w:rsidRDefault="00CF6C8E" w:rsidP="00CF6C8E">
      <w:pPr>
        <w:rPr>
          <w:rFonts w:ascii="Arial" w:hAnsi="Arial" w:cs="Arial"/>
          <w:b/>
          <w:sz w:val="20"/>
          <w:szCs w:val="20"/>
        </w:rPr>
      </w:pPr>
    </w:p>
    <w:p w:rsidR="00795196" w:rsidRPr="001B308F" w:rsidRDefault="00CF6C8E" w:rsidP="00C441B0">
      <w:pPr>
        <w:rPr>
          <w:rFonts w:ascii="Arial" w:hAnsi="Arial" w:cs="Arial"/>
          <w:b/>
          <w:sz w:val="20"/>
          <w:szCs w:val="20"/>
        </w:rPr>
      </w:pPr>
      <w:r w:rsidRPr="001B308F">
        <w:rPr>
          <w:rFonts w:ascii="Arial" w:hAnsi="Arial" w:cs="Arial"/>
          <w:b/>
          <w:sz w:val="20"/>
          <w:szCs w:val="20"/>
        </w:rPr>
        <w:t>TECHNOLOGY</w:t>
      </w:r>
    </w:p>
    <w:p w:rsidR="00C441B0" w:rsidRPr="001B308F" w:rsidRDefault="00B838AB" w:rsidP="00C441B0">
      <w:pPr>
        <w:rPr>
          <w:rFonts w:ascii="Arial" w:hAnsi="Arial" w:cs="Arial"/>
          <w:b/>
          <w:sz w:val="20"/>
          <w:szCs w:val="20"/>
        </w:rPr>
      </w:pPr>
      <w:hyperlink r:id="rId71" w:history="1">
        <w:r w:rsidR="00C441B0" w:rsidRPr="001B308F">
          <w:rPr>
            <w:rStyle w:val="Hyperlink"/>
            <w:rFonts w:ascii="Arial" w:hAnsi="Arial" w:cs="Arial"/>
            <w:b/>
            <w:sz w:val="20"/>
            <w:szCs w:val="20"/>
          </w:rPr>
          <w:t>UTEP to develop next generation rocket engines</w:t>
        </w:r>
      </w:hyperlink>
      <w:r w:rsidR="00C441B0" w:rsidRPr="001B308F">
        <w:rPr>
          <w:rFonts w:ascii="Arial" w:hAnsi="Arial" w:cs="Arial"/>
          <w:sz w:val="20"/>
          <w:szCs w:val="20"/>
        </w:rPr>
        <w:t xml:space="preserve"> (29 May 2015) </w:t>
      </w:r>
    </w:p>
    <w:p w:rsidR="00C441B0" w:rsidRPr="00C441B0" w:rsidRDefault="00C441B0" w:rsidP="00CF6C8E">
      <w:pPr>
        <w:rPr>
          <w:sz w:val="20"/>
          <w:szCs w:val="20"/>
        </w:rPr>
      </w:pPr>
      <w:r w:rsidRPr="001B308F">
        <w:rPr>
          <w:rFonts w:ascii="Arial" w:hAnsi="Arial" w:cs="Arial"/>
          <w:sz w:val="20"/>
          <w:szCs w:val="20"/>
        </w:rPr>
        <w:t>The University of Texas at El Paso (UTEP) has been awarded a $5 million grant from NASA to develop the next generation of rocket engines using liquid methane.</w:t>
      </w:r>
    </w:p>
    <w:p w:rsidR="00CF6C8E" w:rsidRDefault="00CF6C8E" w:rsidP="00CF6C8E">
      <w:pPr>
        <w:rPr>
          <w:rFonts w:ascii="Arial" w:hAnsi="Arial" w:cs="Arial"/>
          <w:b/>
          <w:sz w:val="20"/>
          <w:szCs w:val="20"/>
        </w:rPr>
      </w:pPr>
    </w:p>
    <w:p w:rsidR="008A023D" w:rsidRPr="001B5F7B" w:rsidRDefault="008A023D" w:rsidP="008A023D">
      <w:pPr>
        <w:pStyle w:val="NormalWeb"/>
        <w:jc w:val="right"/>
        <w:rPr>
          <w:rFonts w:ascii="Script MT Bold" w:hAnsi="Script MT Bold"/>
          <w:color w:val="000099"/>
          <w:sz w:val="36"/>
          <w:szCs w:val="36"/>
        </w:rPr>
      </w:pPr>
      <w:r w:rsidRPr="001B5F7B">
        <w:rPr>
          <w:rFonts w:ascii="Script MT Bold" w:hAnsi="Script MT Bold"/>
          <w:color w:val="000099"/>
          <w:sz w:val="36"/>
          <w:szCs w:val="36"/>
        </w:rPr>
        <w:t xml:space="preserve">Pat Williams. </w:t>
      </w:r>
      <w:r>
        <w:rPr>
          <w:rFonts w:ascii="Script MT Bold" w:hAnsi="Script MT Bold"/>
          <w:color w:val="000099"/>
          <w:sz w:val="36"/>
          <w:szCs w:val="36"/>
        </w:rPr>
        <w:t>May</w:t>
      </w:r>
      <w:r w:rsidRPr="001B5F7B">
        <w:rPr>
          <w:rFonts w:ascii="Script MT Bold" w:hAnsi="Script MT Bold"/>
          <w:color w:val="000099"/>
          <w:sz w:val="36"/>
          <w:szCs w:val="36"/>
        </w:rPr>
        <w:t xml:space="preserve"> 2015</w:t>
      </w:r>
    </w:p>
    <w:sectPr w:rsidR="008A023D" w:rsidRPr="001B5F7B">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AB" w:rsidRDefault="00B838AB" w:rsidP="000B64F6">
      <w:r>
        <w:separator/>
      </w:r>
    </w:p>
  </w:endnote>
  <w:endnote w:type="continuationSeparator" w:id="0">
    <w:p w:rsidR="00B838AB" w:rsidRDefault="00B838AB" w:rsidP="000B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5058"/>
      <w:docPartObj>
        <w:docPartGallery w:val="Page Numbers (Bottom of Page)"/>
        <w:docPartUnique/>
      </w:docPartObj>
    </w:sdtPr>
    <w:sdtEndPr/>
    <w:sdtContent>
      <w:sdt>
        <w:sdtPr>
          <w:id w:val="860082579"/>
          <w:docPartObj>
            <w:docPartGallery w:val="Page Numbers (Top of Page)"/>
            <w:docPartUnique/>
          </w:docPartObj>
        </w:sdtPr>
        <w:sdtEndPr/>
        <w:sdtContent>
          <w:p w:rsidR="000B64F6" w:rsidRDefault="000B64F6">
            <w:pPr>
              <w:pStyle w:val="Footer"/>
              <w:jc w:val="right"/>
            </w:pPr>
            <w:r>
              <w:t xml:space="preserve">Page </w:t>
            </w:r>
            <w:r>
              <w:rPr>
                <w:b/>
                <w:bCs/>
              </w:rPr>
              <w:fldChar w:fldCharType="begin"/>
            </w:r>
            <w:r>
              <w:rPr>
                <w:b/>
                <w:bCs/>
              </w:rPr>
              <w:instrText xml:space="preserve"> PAGE </w:instrText>
            </w:r>
            <w:r>
              <w:rPr>
                <w:b/>
                <w:bCs/>
              </w:rPr>
              <w:fldChar w:fldCharType="separate"/>
            </w:r>
            <w:r w:rsidR="00544666">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544666">
              <w:rPr>
                <w:b/>
                <w:bCs/>
                <w:noProof/>
              </w:rPr>
              <w:t>11</w:t>
            </w:r>
            <w:r>
              <w:rPr>
                <w:b/>
                <w:bCs/>
              </w:rPr>
              <w:fldChar w:fldCharType="end"/>
            </w:r>
          </w:p>
        </w:sdtContent>
      </w:sdt>
    </w:sdtContent>
  </w:sdt>
  <w:p w:rsidR="000B64F6" w:rsidRDefault="000B6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AB" w:rsidRDefault="00B838AB" w:rsidP="000B64F6">
      <w:r>
        <w:separator/>
      </w:r>
    </w:p>
  </w:footnote>
  <w:footnote w:type="continuationSeparator" w:id="0">
    <w:p w:rsidR="00B838AB" w:rsidRDefault="00B838AB" w:rsidP="000B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7F7"/>
    <w:multiLevelType w:val="multilevel"/>
    <w:tmpl w:val="4940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36184"/>
    <w:multiLevelType w:val="hybridMultilevel"/>
    <w:tmpl w:val="6A465AC6"/>
    <w:lvl w:ilvl="0" w:tplc="BCF6D93C">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44650D7F"/>
    <w:multiLevelType w:val="multilevel"/>
    <w:tmpl w:val="D102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86"/>
    <w:rsid w:val="0000358A"/>
    <w:rsid w:val="00005590"/>
    <w:rsid w:val="00005FCC"/>
    <w:rsid w:val="00006E30"/>
    <w:rsid w:val="000123C2"/>
    <w:rsid w:val="00052E3D"/>
    <w:rsid w:val="00055559"/>
    <w:rsid w:val="000923AB"/>
    <w:rsid w:val="00092D3C"/>
    <w:rsid w:val="000A1284"/>
    <w:rsid w:val="000B64F6"/>
    <w:rsid w:val="000B7CF4"/>
    <w:rsid w:val="000D2CEE"/>
    <w:rsid w:val="000E0564"/>
    <w:rsid w:val="000F7544"/>
    <w:rsid w:val="0011093B"/>
    <w:rsid w:val="00112E4D"/>
    <w:rsid w:val="00116240"/>
    <w:rsid w:val="00117ED7"/>
    <w:rsid w:val="00123A3F"/>
    <w:rsid w:val="001320F3"/>
    <w:rsid w:val="00142A29"/>
    <w:rsid w:val="00143F46"/>
    <w:rsid w:val="001464E8"/>
    <w:rsid w:val="001656E5"/>
    <w:rsid w:val="00170050"/>
    <w:rsid w:val="00186CAD"/>
    <w:rsid w:val="00186FF7"/>
    <w:rsid w:val="001873AE"/>
    <w:rsid w:val="00191193"/>
    <w:rsid w:val="00191DA4"/>
    <w:rsid w:val="00193145"/>
    <w:rsid w:val="001A107D"/>
    <w:rsid w:val="001B308F"/>
    <w:rsid w:val="001C1129"/>
    <w:rsid w:val="001C7DE3"/>
    <w:rsid w:val="001E240F"/>
    <w:rsid w:val="001E7332"/>
    <w:rsid w:val="00200370"/>
    <w:rsid w:val="002159D3"/>
    <w:rsid w:val="002210CA"/>
    <w:rsid w:val="00225F39"/>
    <w:rsid w:val="0023430F"/>
    <w:rsid w:val="00251B0F"/>
    <w:rsid w:val="00252A06"/>
    <w:rsid w:val="00253639"/>
    <w:rsid w:val="00266CF5"/>
    <w:rsid w:val="00267020"/>
    <w:rsid w:val="00281329"/>
    <w:rsid w:val="00290A27"/>
    <w:rsid w:val="00295E1E"/>
    <w:rsid w:val="002A65DA"/>
    <w:rsid w:val="002A7F04"/>
    <w:rsid w:val="002B390C"/>
    <w:rsid w:val="002B69BA"/>
    <w:rsid w:val="002C1686"/>
    <w:rsid w:val="002C3AA3"/>
    <w:rsid w:val="002C5485"/>
    <w:rsid w:val="002C5B4A"/>
    <w:rsid w:val="002D1531"/>
    <w:rsid w:val="002D3F9B"/>
    <w:rsid w:val="002D5F8D"/>
    <w:rsid w:val="002F3507"/>
    <w:rsid w:val="002F617F"/>
    <w:rsid w:val="003000FB"/>
    <w:rsid w:val="003010BF"/>
    <w:rsid w:val="0033003D"/>
    <w:rsid w:val="0033612B"/>
    <w:rsid w:val="00355091"/>
    <w:rsid w:val="0036243C"/>
    <w:rsid w:val="00384757"/>
    <w:rsid w:val="003B2648"/>
    <w:rsid w:val="003D23BF"/>
    <w:rsid w:val="003D2AB7"/>
    <w:rsid w:val="003E23CD"/>
    <w:rsid w:val="003E79E9"/>
    <w:rsid w:val="003F7AFA"/>
    <w:rsid w:val="004077B5"/>
    <w:rsid w:val="00442509"/>
    <w:rsid w:val="0044769E"/>
    <w:rsid w:val="00457647"/>
    <w:rsid w:val="00474D01"/>
    <w:rsid w:val="004872BB"/>
    <w:rsid w:val="00496885"/>
    <w:rsid w:val="004A24B2"/>
    <w:rsid w:val="004B4C11"/>
    <w:rsid w:val="004C653D"/>
    <w:rsid w:val="004D126A"/>
    <w:rsid w:val="004E75D6"/>
    <w:rsid w:val="00525E7E"/>
    <w:rsid w:val="0053446F"/>
    <w:rsid w:val="00544666"/>
    <w:rsid w:val="00570E8B"/>
    <w:rsid w:val="0057218F"/>
    <w:rsid w:val="005A1509"/>
    <w:rsid w:val="005B09F0"/>
    <w:rsid w:val="005B0C29"/>
    <w:rsid w:val="005E1F0B"/>
    <w:rsid w:val="005E20EF"/>
    <w:rsid w:val="005F4F88"/>
    <w:rsid w:val="00601023"/>
    <w:rsid w:val="00611B6B"/>
    <w:rsid w:val="006146E8"/>
    <w:rsid w:val="00623993"/>
    <w:rsid w:val="00623A0C"/>
    <w:rsid w:val="0062700F"/>
    <w:rsid w:val="00627D69"/>
    <w:rsid w:val="00634820"/>
    <w:rsid w:val="00635493"/>
    <w:rsid w:val="006649AE"/>
    <w:rsid w:val="00667F64"/>
    <w:rsid w:val="0067086E"/>
    <w:rsid w:val="006A588C"/>
    <w:rsid w:val="006B141B"/>
    <w:rsid w:val="006D4B48"/>
    <w:rsid w:val="00702D7E"/>
    <w:rsid w:val="00710841"/>
    <w:rsid w:val="007159A3"/>
    <w:rsid w:val="00724F81"/>
    <w:rsid w:val="007564B5"/>
    <w:rsid w:val="00756615"/>
    <w:rsid w:val="00760F1E"/>
    <w:rsid w:val="0077445E"/>
    <w:rsid w:val="00782F32"/>
    <w:rsid w:val="00794765"/>
    <w:rsid w:val="00795196"/>
    <w:rsid w:val="007D6525"/>
    <w:rsid w:val="007E4B0A"/>
    <w:rsid w:val="007F437A"/>
    <w:rsid w:val="007F5807"/>
    <w:rsid w:val="007F6129"/>
    <w:rsid w:val="008057C8"/>
    <w:rsid w:val="008271F3"/>
    <w:rsid w:val="00831E24"/>
    <w:rsid w:val="008338DA"/>
    <w:rsid w:val="008341B1"/>
    <w:rsid w:val="00834329"/>
    <w:rsid w:val="00835608"/>
    <w:rsid w:val="008568C6"/>
    <w:rsid w:val="008568CB"/>
    <w:rsid w:val="008625AC"/>
    <w:rsid w:val="008637E6"/>
    <w:rsid w:val="00870B4D"/>
    <w:rsid w:val="00887E73"/>
    <w:rsid w:val="00893BD1"/>
    <w:rsid w:val="008A023D"/>
    <w:rsid w:val="008B22DC"/>
    <w:rsid w:val="008C2C96"/>
    <w:rsid w:val="008C2ED7"/>
    <w:rsid w:val="008D20C1"/>
    <w:rsid w:val="008E2D27"/>
    <w:rsid w:val="008E6D59"/>
    <w:rsid w:val="008F5001"/>
    <w:rsid w:val="00910E25"/>
    <w:rsid w:val="00921807"/>
    <w:rsid w:val="0093062C"/>
    <w:rsid w:val="00935BD2"/>
    <w:rsid w:val="009715D5"/>
    <w:rsid w:val="00971907"/>
    <w:rsid w:val="00975529"/>
    <w:rsid w:val="00977D6F"/>
    <w:rsid w:val="00981B28"/>
    <w:rsid w:val="0099035D"/>
    <w:rsid w:val="0099065D"/>
    <w:rsid w:val="00995E16"/>
    <w:rsid w:val="009A298C"/>
    <w:rsid w:val="009B0079"/>
    <w:rsid w:val="009B188C"/>
    <w:rsid w:val="009D5898"/>
    <w:rsid w:val="009E391E"/>
    <w:rsid w:val="009E4C2C"/>
    <w:rsid w:val="009E5AC2"/>
    <w:rsid w:val="00A46099"/>
    <w:rsid w:val="00A63D25"/>
    <w:rsid w:val="00A645DE"/>
    <w:rsid w:val="00A70099"/>
    <w:rsid w:val="00AC024C"/>
    <w:rsid w:val="00AD005B"/>
    <w:rsid w:val="00AD3389"/>
    <w:rsid w:val="00AF1171"/>
    <w:rsid w:val="00B019DF"/>
    <w:rsid w:val="00B25153"/>
    <w:rsid w:val="00B41FD9"/>
    <w:rsid w:val="00B52694"/>
    <w:rsid w:val="00B70C6E"/>
    <w:rsid w:val="00B838AB"/>
    <w:rsid w:val="00B95E2A"/>
    <w:rsid w:val="00BA03E6"/>
    <w:rsid w:val="00BA09B8"/>
    <w:rsid w:val="00BC226A"/>
    <w:rsid w:val="00BC38C3"/>
    <w:rsid w:val="00BD5FA6"/>
    <w:rsid w:val="00BE30D1"/>
    <w:rsid w:val="00C05143"/>
    <w:rsid w:val="00C05FAE"/>
    <w:rsid w:val="00C1009D"/>
    <w:rsid w:val="00C17F48"/>
    <w:rsid w:val="00C3777B"/>
    <w:rsid w:val="00C41C32"/>
    <w:rsid w:val="00C441B0"/>
    <w:rsid w:val="00C4725D"/>
    <w:rsid w:val="00C55BEE"/>
    <w:rsid w:val="00C71BDD"/>
    <w:rsid w:val="00C71C7C"/>
    <w:rsid w:val="00C84552"/>
    <w:rsid w:val="00CC4B18"/>
    <w:rsid w:val="00CC5C99"/>
    <w:rsid w:val="00CD64EA"/>
    <w:rsid w:val="00CE564F"/>
    <w:rsid w:val="00CF6C8E"/>
    <w:rsid w:val="00D03B9A"/>
    <w:rsid w:val="00D15A66"/>
    <w:rsid w:val="00D17FE7"/>
    <w:rsid w:val="00D24B2C"/>
    <w:rsid w:val="00D308D5"/>
    <w:rsid w:val="00D3406E"/>
    <w:rsid w:val="00D42BF2"/>
    <w:rsid w:val="00D53FB0"/>
    <w:rsid w:val="00D62600"/>
    <w:rsid w:val="00D91588"/>
    <w:rsid w:val="00D949CD"/>
    <w:rsid w:val="00DA3275"/>
    <w:rsid w:val="00DC26BD"/>
    <w:rsid w:val="00DC3CE9"/>
    <w:rsid w:val="00DD259E"/>
    <w:rsid w:val="00DE6CAD"/>
    <w:rsid w:val="00E471B9"/>
    <w:rsid w:val="00E47A2B"/>
    <w:rsid w:val="00E51735"/>
    <w:rsid w:val="00E71800"/>
    <w:rsid w:val="00E87BBB"/>
    <w:rsid w:val="00E9336F"/>
    <w:rsid w:val="00E96D2F"/>
    <w:rsid w:val="00EA6D71"/>
    <w:rsid w:val="00EE2B1C"/>
    <w:rsid w:val="00EE74D3"/>
    <w:rsid w:val="00F35C99"/>
    <w:rsid w:val="00F45684"/>
    <w:rsid w:val="00F7077B"/>
    <w:rsid w:val="00F90504"/>
    <w:rsid w:val="00F9510F"/>
    <w:rsid w:val="00FE3E21"/>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8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E2B1C"/>
    <w:pPr>
      <w:spacing w:after="675" w:line="510" w:lineRule="atLeast"/>
      <w:outlineLvl w:val="0"/>
    </w:pPr>
    <w:rPr>
      <w:rFonts w:ascii="Open Sans" w:eastAsia="Times New Roman" w:hAnsi="Open Sans"/>
      <w:b/>
      <w:bCs/>
      <w:color w:val="333333"/>
      <w:spacing w:val="-15"/>
      <w:kern w:val="36"/>
      <w:sz w:val="51"/>
      <w:szCs w:val="51"/>
    </w:rPr>
  </w:style>
  <w:style w:type="paragraph" w:styleId="Heading3">
    <w:name w:val="heading 3"/>
    <w:basedOn w:val="Normal"/>
    <w:link w:val="Heading3Char"/>
    <w:uiPriority w:val="9"/>
    <w:qFormat/>
    <w:rsid w:val="00EE2B1C"/>
    <w:pPr>
      <w:spacing w:after="300" w:line="360" w:lineRule="atLeast"/>
      <w:outlineLvl w:val="2"/>
    </w:pPr>
    <w:rPr>
      <w:rFonts w:ascii="Open Sans" w:eastAsia="Times New Roman" w:hAnsi="Open Sans"/>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C8E"/>
    <w:pPr>
      <w:spacing w:before="100" w:beforeAutospacing="1" w:after="100" w:afterAutospacing="1"/>
    </w:pPr>
  </w:style>
  <w:style w:type="character" w:styleId="Hyperlink">
    <w:name w:val="Hyperlink"/>
    <w:basedOn w:val="DefaultParagraphFont"/>
    <w:uiPriority w:val="99"/>
    <w:unhideWhenUsed/>
    <w:rsid w:val="002A7F04"/>
    <w:rPr>
      <w:color w:val="0000FF"/>
      <w:u w:val="single"/>
    </w:rPr>
  </w:style>
  <w:style w:type="character" w:styleId="Strong">
    <w:name w:val="Strong"/>
    <w:basedOn w:val="DefaultParagraphFont"/>
    <w:uiPriority w:val="22"/>
    <w:qFormat/>
    <w:rsid w:val="002A7F04"/>
    <w:rPr>
      <w:b/>
      <w:bCs/>
    </w:rPr>
  </w:style>
  <w:style w:type="paragraph" w:styleId="Header">
    <w:name w:val="header"/>
    <w:basedOn w:val="Normal"/>
    <w:link w:val="HeaderChar"/>
    <w:uiPriority w:val="99"/>
    <w:unhideWhenUsed/>
    <w:rsid w:val="000B64F6"/>
    <w:pPr>
      <w:tabs>
        <w:tab w:val="center" w:pos="4513"/>
        <w:tab w:val="right" w:pos="9026"/>
      </w:tabs>
    </w:pPr>
  </w:style>
  <w:style w:type="character" w:customStyle="1" w:styleId="HeaderChar">
    <w:name w:val="Header Char"/>
    <w:basedOn w:val="DefaultParagraphFont"/>
    <w:link w:val="Header"/>
    <w:uiPriority w:val="99"/>
    <w:rsid w:val="000B64F6"/>
    <w:rPr>
      <w:rFonts w:ascii="Times New Roman" w:hAnsi="Times New Roman" w:cs="Times New Roman"/>
      <w:sz w:val="24"/>
      <w:szCs w:val="24"/>
      <w:lang w:eastAsia="en-GB"/>
    </w:rPr>
  </w:style>
  <w:style w:type="paragraph" w:styleId="Footer">
    <w:name w:val="footer"/>
    <w:basedOn w:val="Normal"/>
    <w:link w:val="FooterChar"/>
    <w:uiPriority w:val="99"/>
    <w:unhideWhenUsed/>
    <w:rsid w:val="000B64F6"/>
    <w:pPr>
      <w:tabs>
        <w:tab w:val="center" w:pos="4513"/>
        <w:tab w:val="right" w:pos="9026"/>
      </w:tabs>
    </w:pPr>
  </w:style>
  <w:style w:type="character" w:customStyle="1" w:styleId="FooterChar">
    <w:name w:val="Footer Char"/>
    <w:basedOn w:val="DefaultParagraphFont"/>
    <w:link w:val="Footer"/>
    <w:uiPriority w:val="99"/>
    <w:rsid w:val="000B64F6"/>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38DA"/>
    <w:rPr>
      <w:rFonts w:ascii="Tahoma" w:hAnsi="Tahoma" w:cs="Tahoma"/>
      <w:sz w:val="16"/>
      <w:szCs w:val="16"/>
    </w:rPr>
  </w:style>
  <w:style w:type="character" w:customStyle="1" w:styleId="BalloonTextChar">
    <w:name w:val="Balloon Text Char"/>
    <w:basedOn w:val="DefaultParagraphFont"/>
    <w:link w:val="BalloonText"/>
    <w:uiPriority w:val="99"/>
    <w:semiHidden/>
    <w:rsid w:val="008338DA"/>
    <w:rPr>
      <w:rFonts w:ascii="Tahoma" w:hAnsi="Tahoma" w:cs="Tahoma"/>
      <w:sz w:val="16"/>
      <w:szCs w:val="16"/>
      <w:lang w:eastAsia="en-GB"/>
    </w:rPr>
  </w:style>
  <w:style w:type="paragraph" w:customStyle="1" w:styleId="Body">
    <w:name w:val="Body"/>
    <w:rsid w:val="00186FF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Hyperlink0">
    <w:name w:val="Hyperlink.0"/>
    <w:basedOn w:val="DefaultParagraphFont"/>
    <w:rsid w:val="00186FF7"/>
    <w:rPr>
      <w:rFonts w:ascii="Arial" w:eastAsia="Arial" w:hAnsi="Arial" w:cs="Arial"/>
      <w:color w:val="0000FF"/>
      <w:sz w:val="20"/>
      <w:szCs w:val="20"/>
      <w:u w:val="single" w:color="0000FF"/>
    </w:rPr>
  </w:style>
  <w:style w:type="paragraph" w:styleId="ListParagraph">
    <w:name w:val="List Paragraph"/>
    <w:basedOn w:val="Normal"/>
    <w:uiPriority w:val="34"/>
    <w:qFormat/>
    <w:rsid w:val="00186FF7"/>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186FF7"/>
    <w:rPr>
      <w:i/>
      <w:iCs/>
    </w:rPr>
  </w:style>
  <w:style w:type="paragraph" w:styleId="Caption">
    <w:name w:val="caption"/>
    <w:basedOn w:val="Normal"/>
    <w:next w:val="Normal"/>
    <w:uiPriority w:val="35"/>
    <w:unhideWhenUsed/>
    <w:qFormat/>
    <w:rsid w:val="00186FF7"/>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character" w:styleId="FollowedHyperlink">
    <w:name w:val="FollowedHyperlink"/>
    <w:basedOn w:val="DefaultParagraphFont"/>
    <w:uiPriority w:val="99"/>
    <w:semiHidden/>
    <w:unhideWhenUsed/>
    <w:rsid w:val="00143F46"/>
    <w:rPr>
      <w:color w:val="800080" w:themeColor="followedHyperlink"/>
      <w:u w:val="single"/>
    </w:rPr>
  </w:style>
  <w:style w:type="character" w:customStyle="1" w:styleId="itxtrst">
    <w:name w:val="itxtrst"/>
    <w:basedOn w:val="DefaultParagraphFont"/>
    <w:rsid w:val="00CD64EA"/>
  </w:style>
  <w:style w:type="character" w:customStyle="1" w:styleId="Heading1Char">
    <w:name w:val="Heading 1 Char"/>
    <w:basedOn w:val="DefaultParagraphFont"/>
    <w:link w:val="Heading1"/>
    <w:uiPriority w:val="9"/>
    <w:rsid w:val="00EE2B1C"/>
    <w:rPr>
      <w:rFonts w:ascii="Open Sans" w:eastAsia="Times New Roman" w:hAnsi="Open Sans" w:cs="Times New Roman"/>
      <w:b/>
      <w:bCs/>
      <w:color w:val="333333"/>
      <w:spacing w:val="-15"/>
      <w:kern w:val="36"/>
      <w:sz w:val="51"/>
      <w:szCs w:val="51"/>
      <w:lang w:eastAsia="en-GB"/>
    </w:rPr>
  </w:style>
  <w:style w:type="character" w:customStyle="1" w:styleId="Heading3Char">
    <w:name w:val="Heading 3 Char"/>
    <w:basedOn w:val="DefaultParagraphFont"/>
    <w:link w:val="Heading3"/>
    <w:uiPriority w:val="9"/>
    <w:rsid w:val="00EE2B1C"/>
    <w:rPr>
      <w:rFonts w:ascii="Open Sans" w:eastAsia="Times New Roman" w:hAnsi="Open Sans" w:cs="Times New Roman"/>
      <w:b/>
      <w:bCs/>
      <w:color w:val="333333"/>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8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E2B1C"/>
    <w:pPr>
      <w:spacing w:after="675" w:line="510" w:lineRule="atLeast"/>
      <w:outlineLvl w:val="0"/>
    </w:pPr>
    <w:rPr>
      <w:rFonts w:ascii="Open Sans" w:eastAsia="Times New Roman" w:hAnsi="Open Sans"/>
      <w:b/>
      <w:bCs/>
      <w:color w:val="333333"/>
      <w:spacing w:val="-15"/>
      <w:kern w:val="36"/>
      <w:sz w:val="51"/>
      <w:szCs w:val="51"/>
    </w:rPr>
  </w:style>
  <w:style w:type="paragraph" w:styleId="Heading3">
    <w:name w:val="heading 3"/>
    <w:basedOn w:val="Normal"/>
    <w:link w:val="Heading3Char"/>
    <w:uiPriority w:val="9"/>
    <w:qFormat/>
    <w:rsid w:val="00EE2B1C"/>
    <w:pPr>
      <w:spacing w:after="300" w:line="360" w:lineRule="atLeast"/>
      <w:outlineLvl w:val="2"/>
    </w:pPr>
    <w:rPr>
      <w:rFonts w:ascii="Open Sans" w:eastAsia="Times New Roman" w:hAnsi="Open Sans"/>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C8E"/>
    <w:pPr>
      <w:spacing w:before="100" w:beforeAutospacing="1" w:after="100" w:afterAutospacing="1"/>
    </w:pPr>
  </w:style>
  <w:style w:type="character" w:styleId="Hyperlink">
    <w:name w:val="Hyperlink"/>
    <w:basedOn w:val="DefaultParagraphFont"/>
    <w:uiPriority w:val="99"/>
    <w:unhideWhenUsed/>
    <w:rsid w:val="002A7F04"/>
    <w:rPr>
      <w:color w:val="0000FF"/>
      <w:u w:val="single"/>
    </w:rPr>
  </w:style>
  <w:style w:type="character" w:styleId="Strong">
    <w:name w:val="Strong"/>
    <w:basedOn w:val="DefaultParagraphFont"/>
    <w:uiPriority w:val="22"/>
    <w:qFormat/>
    <w:rsid w:val="002A7F04"/>
    <w:rPr>
      <w:b/>
      <w:bCs/>
    </w:rPr>
  </w:style>
  <w:style w:type="paragraph" w:styleId="Header">
    <w:name w:val="header"/>
    <w:basedOn w:val="Normal"/>
    <w:link w:val="HeaderChar"/>
    <w:uiPriority w:val="99"/>
    <w:unhideWhenUsed/>
    <w:rsid w:val="000B64F6"/>
    <w:pPr>
      <w:tabs>
        <w:tab w:val="center" w:pos="4513"/>
        <w:tab w:val="right" w:pos="9026"/>
      </w:tabs>
    </w:pPr>
  </w:style>
  <w:style w:type="character" w:customStyle="1" w:styleId="HeaderChar">
    <w:name w:val="Header Char"/>
    <w:basedOn w:val="DefaultParagraphFont"/>
    <w:link w:val="Header"/>
    <w:uiPriority w:val="99"/>
    <w:rsid w:val="000B64F6"/>
    <w:rPr>
      <w:rFonts w:ascii="Times New Roman" w:hAnsi="Times New Roman" w:cs="Times New Roman"/>
      <w:sz w:val="24"/>
      <w:szCs w:val="24"/>
      <w:lang w:eastAsia="en-GB"/>
    </w:rPr>
  </w:style>
  <w:style w:type="paragraph" w:styleId="Footer">
    <w:name w:val="footer"/>
    <w:basedOn w:val="Normal"/>
    <w:link w:val="FooterChar"/>
    <w:uiPriority w:val="99"/>
    <w:unhideWhenUsed/>
    <w:rsid w:val="000B64F6"/>
    <w:pPr>
      <w:tabs>
        <w:tab w:val="center" w:pos="4513"/>
        <w:tab w:val="right" w:pos="9026"/>
      </w:tabs>
    </w:pPr>
  </w:style>
  <w:style w:type="character" w:customStyle="1" w:styleId="FooterChar">
    <w:name w:val="Footer Char"/>
    <w:basedOn w:val="DefaultParagraphFont"/>
    <w:link w:val="Footer"/>
    <w:uiPriority w:val="99"/>
    <w:rsid w:val="000B64F6"/>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38DA"/>
    <w:rPr>
      <w:rFonts w:ascii="Tahoma" w:hAnsi="Tahoma" w:cs="Tahoma"/>
      <w:sz w:val="16"/>
      <w:szCs w:val="16"/>
    </w:rPr>
  </w:style>
  <w:style w:type="character" w:customStyle="1" w:styleId="BalloonTextChar">
    <w:name w:val="Balloon Text Char"/>
    <w:basedOn w:val="DefaultParagraphFont"/>
    <w:link w:val="BalloonText"/>
    <w:uiPriority w:val="99"/>
    <w:semiHidden/>
    <w:rsid w:val="008338DA"/>
    <w:rPr>
      <w:rFonts w:ascii="Tahoma" w:hAnsi="Tahoma" w:cs="Tahoma"/>
      <w:sz w:val="16"/>
      <w:szCs w:val="16"/>
      <w:lang w:eastAsia="en-GB"/>
    </w:rPr>
  </w:style>
  <w:style w:type="paragraph" w:customStyle="1" w:styleId="Body">
    <w:name w:val="Body"/>
    <w:rsid w:val="00186FF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Hyperlink0">
    <w:name w:val="Hyperlink.0"/>
    <w:basedOn w:val="DefaultParagraphFont"/>
    <w:rsid w:val="00186FF7"/>
    <w:rPr>
      <w:rFonts w:ascii="Arial" w:eastAsia="Arial" w:hAnsi="Arial" w:cs="Arial"/>
      <w:color w:val="0000FF"/>
      <w:sz w:val="20"/>
      <w:szCs w:val="20"/>
      <w:u w:val="single" w:color="0000FF"/>
    </w:rPr>
  </w:style>
  <w:style w:type="paragraph" w:styleId="ListParagraph">
    <w:name w:val="List Paragraph"/>
    <w:basedOn w:val="Normal"/>
    <w:uiPriority w:val="34"/>
    <w:qFormat/>
    <w:rsid w:val="00186FF7"/>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186FF7"/>
    <w:rPr>
      <w:i/>
      <w:iCs/>
    </w:rPr>
  </w:style>
  <w:style w:type="paragraph" w:styleId="Caption">
    <w:name w:val="caption"/>
    <w:basedOn w:val="Normal"/>
    <w:next w:val="Normal"/>
    <w:uiPriority w:val="35"/>
    <w:unhideWhenUsed/>
    <w:qFormat/>
    <w:rsid w:val="00186FF7"/>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character" w:styleId="FollowedHyperlink">
    <w:name w:val="FollowedHyperlink"/>
    <w:basedOn w:val="DefaultParagraphFont"/>
    <w:uiPriority w:val="99"/>
    <w:semiHidden/>
    <w:unhideWhenUsed/>
    <w:rsid w:val="00143F46"/>
    <w:rPr>
      <w:color w:val="800080" w:themeColor="followedHyperlink"/>
      <w:u w:val="single"/>
    </w:rPr>
  </w:style>
  <w:style w:type="character" w:customStyle="1" w:styleId="itxtrst">
    <w:name w:val="itxtrst"/>
    <w:basedOn w:val="DefaultParagraphFont"/>
    <w:rsid w:val="00CD64EA"/>
  </w:style>
  <w:style w:type="character" w:customStyle="1" w:styleId="Heading1Char">
    <w:name w:val="Heading 1 Char"/>
    <w:basedOn w:val="DefaultParagraphFont"/>
    <w:link w:val="Heading1"/>
    <w:uiPriority w:val="9"/>
    <w:rsid w:val="00EE2B1C"/>
    <w:rPr>
      <w:rFonts w:ascii="Open Sans" w:eastAsia="Times New Roman" w:hAnsi="Open Sans" w:cs="Times New Roman"/>
      <w:b/>
      <w:bCs/>
      <w:color w:val="333333"/>
      <w:spacing w:val="-15"/>
      <w:kern w:val="36"/>
      <w:sz w:val="51"/>
      <w:szCs w:val="51"/>
      <w:lang w:eastAsia="en-GB"/>
    </w:rPr>
  </w:style>
  <w:style w:type="character" w:customStyle="1" w:styleId="Heading3Char">
    <w:name w:val="Heading 3 Char"/>
    <w:basedOn w:val="DefaultParagraphFont"/>
    <w:link w:val="Heading3"/>
    <w:uiPriority w:val="9"/>
    <w:rsid w:val="00EE2B1C"/>
    <w:rPr>
      <w:rFonts w:ascii="Open Sans" w:eastAsia="Times New Roman" w:hAnsi="Open Sans" w:cs="Times New Roman"/>
      <w:b/>
      <w:bCs/>
      <w:color w:val="333333"/>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592">
      <w:bodyDiv w:val="1"/>
      <w:marLeft w:val="0"/>
      <w:marRight w:val="0"/>
      <w:marTop w:val="0"/>
      <w:marBottom w:val="0"/>
      <w:divBdr>
        <w:top w:val="none" w:sz="0" w:space="0" w:color="auto"/>
        <w:left w:val="none" w:sz="0" w:space="0" w:color="auto"/>
        <w:bottom w:val="none" w:sz="0" w:space="0" w:color="auto"/>
        <w:right w:val="none" w:sz="0" w:space="0" w:color="auto"/>
      </w:divBdr>
    </w:div>
    <w:div w:id="189338557">
      <w:bodyDiv w:val="1"/>
      <w:marLeft w:val="0"/>
      <w:marRight w:val="0"/>
      <w:marTop w:val="0"/>
      <w:marBottom w:val="0"/>
      <w:divBdr>
        <w:top w:val="none" w:sz="0" w:space="0" w:color="auto"/>
        <w:left w:val="none" w:sz="0" w:space="0" w:color="auto"/>
        <w:bottom w:val="none" w:sz="0" w:space="0" w:color="auto"/>
        <w:right w:val="none" w:sz="0" w:space="0" w:color="auto"/>
      </w:divBdr>
      <w:divsChild>
        <w:div w:id="935820160">
          <w:marLeft w:val="0"/>
          <w:marRight w:val="0"/>
          <w:marTop w:val="0"/>
          <w:marBottom w:val="0"/>
          <w:divBdr>
            <w:top w:val="single" w:sz="6" w:space="15" w:color="E4E4E4"/>
            <w:left w:val="single" w:sz="6" w:space="15" w:color="E4E4E4"/>
            <w:bottom w:val="single" w:sz="6" w:space="15" w:color="E4E4E4"/>
            <w:right w:val="single" w:sz="6" w:space="15" w:color="E4E4E4"/>
          </w:divBdr>
          <w:divsChild>
            <w:div w:id="1548100198">
              <w:marLeft w:val="0"/>
              <w:marRight w:val="0"/>
              <w:marTop w:val="0"/>
              <w:marBottom w:val="0"/>
              <w:divBdr>
                <w:top w:val="none" w:sz="0" w:space="0" w:color="auto"/>
                <w:left w:val="none" w:sz="0" w:space="0" w:color="auto"/>
                <w:bottom w:val="none" w:sz="0" w:space="0" w:color="auto"/>
                <w:right w:val="none" w:sz="0" w:space="0" w:color="auto"/>
              </w:divBdr>
              <w:divsChild>
                <w:div w:id="1254701052">
                  <w:marLeft w:val="-300"/>
                  <w:marRight w:val="0"/>
                  <w:marTop w:val="0"/>
                  <w:marBottom w:val="0"/>
                  <w:divBdr>
                    <w:top w:val="none" w:sz="0" w:space="0" w:color="auto"/>
                    <w:left w:val="none" w:sz="0" w:space="0" w:color="auto"/>
                    <w:bottom w:val="none" w:sz="0" w:space="0" w:color="auto"/>
                    <w:right w:val="none" w:sz="0" w:space="0" w:color="auto"/>
                  </w:divBdr>
                  <w:divsChild>
                    <w:div w:id="455370681">
                      <w:marLeft w:val="0"/>
                      <w:marRight w:val="0"/>
                      <w:marTop w:val="0"/>
                      <w:marBottom w:val="0"/>
                      <w:divBdr>
                        <w:top w:val="none" w:sz="0" w:space="0" w:color="auto"/>
                        <w:left w:val="none" w:sz="0" w:space="0" w:color="auto"/>
                        <w:bottom w:val="none" w:sz="0" w:space="0" w:color="auto"/>
                        <w:right w:val="none" w:sz="0" w:space="0" w:color="auto"/>
                      </w:divBdr>
                      <w:divsChild>
                        <w:div w:id="224755375">
                          <w:marLeft w:val="0"/>
                          <w:marRight w:val="0"/>
                          <w:marTop w:val="0"/>
                          <w:marBottom w:val="0"/>
                          <w:divBdr>
                            <w:top w:val="none" w:sz="0" w:space="0" w:color="auto"/>
                            <w:left w:val="none" w:sz="0" w:space="0" w:color="auto"/>
                            <w:bottom w:val="none" w:sz="0" w:space="0" w:color="auto"/>
                            <w:right w:val="none" w:sz="0" w:space="0" w:color="auto"/>
                          </w:divBdr>
                          <w:divsChild>
                            <w:div w:id="479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96858">
      <w:bodyDiv w:val="1"/>
      <w:marLeft w:val="0"/>
      <w:marRight w:val="0"/>
      <w:marTop w:val="0"/>
      <w:marBottom w:val="0"/>
      <w:divBdr>
        <w:top w:val="none" w:sz="0" w:space="0" w:color="auto"/>
        <w:left w:val="none" w:sz="0" w:space="0" w:color="auto"/>
        <w:bottom w:val="none" w:sz="0" w:space="0" w:color="auto"/>
        <w:right w:val="none" w:sz="0" w:space="0" w:color="auto"/>
      </w:divBdr>
      <w:divsChild>
        <w:div w:id="501090752">
          <w:marLeft w:val="0"/>
          <w:marRight w:val="0"/>
          <w:marTop w:val="0"/>
          <w:marBottom w:val="0"/>
          <w:divBdr>
            <w:top w:val="none" w:sz="0" w:space="0" w:color="auto"/>
            <w:left w:val="none" w:sz="0" w:space="0" w:color="auto"/>
            <w:bottom w:val="none" w:sz="0" w:space="0" w:color="auto"/>
            <w:right w:val="none" w:sz="0" w:space="0" w:color="auto"/>
          </w:divBdr>
          <w:divsChild>
            <w:div w:id="474760638">
              <w:marLeft w:val="0"/>
              <w:marRight w:val="0"/>
              <w:marTop w:val="0"/>
              <w:marBottom w:val="0"/>
              <w:divBdr>
                <w:top w:val="none" w:sz="0" w:space="0" w:color="auto"/>
                <w:left w:val="none" w:sz="0" w:space="0" w:color="auto"/>
                <w:bottom w:val="none" w:sz="0" w:space="0" w:color="auto"/>
                <w:right w:val="none" w:sz="0" w:space="0" w:color="auto"/>
              </w:divBdr>
              <w:divsChild>
                <w:div w:id="1473789450">
                  <w:marLeft w:val="0"/>
                  <w:marRight w:val="0"/>
                  <w:marTop w:val="0"/>
                  <w:marBottom w:val="0"/>
                  <w:divBdr>
                    <w:top w:val="none" w:sz="0" w:space="0" w:color="auto"/>
                    <w:left w:val="none" w:sz="0" w:space="0" w:color="auto"/>
                    <w:bottom w:val="none" w:sz="0" w:space="0" w:color="auto"/>
                    <w:right w:val="none" w:sz="0" w:space="0" w:color="auto"/>
                  </w:divBdr>
                  <w:divsChild>
                    <w:div w:id="901404704">
                      <w:marLeft w:val="0"/>
                      <w:marRight w:val="0"/>
                      <w:marTop w:val="0"/>
                      <w:marBottom w:val="0"/>
                      <w:divBdr>
                        <w:top w:val="none" w:sz="0" w:space="0" w:color="auto"/>
                        <w:left w:val="none" w:sz="0" w:space="0" w:color="auto"/>
                        <w:bottom w:val="none" w:sz="0" w:space="0" w:color="auto"/>
                        <w:right w:val="none" w:sz="0" w:space="0" w:color="auto"/>
                      </w:divBdr>
                      <w:divsChild>
                        <w:div w:id="439372029">
                          <w:marLeft w:val="0"/>
                          <w:marRight w:val="0"/>
                          <w:marTop w:val="0"/>
                          <w:marBottom w:val="0"/>
                          <w:divBdr>
                            <w:top w:val="none" w:sz="0" w:space="0" w:color="auto"/>
                            <w:left w:val="none" w:sz="0" w:space="0" w:color="auto"/>
                            <w:bottom w:val="none" w:sz="0" w:space="0" w:color="auto"/>
                            <w:right w:val="none" w:sz="0" w:space="0" w:color="auto"/>
                          </w:divBdr>
                          <w:divsChild>
                            <w:div w:id="1548685130">
                              <w:marLeft w:val="0"/>
                              <w:marRight w:val="0"/>
                              <w:marTop w:val="0"/>
                              <w:marBottom w:val="0"/>
                              <w:divBdr>
                                <w:top w:val="none" w:sz="0" w:space="0" w:color="auto"/>
                                <w:left w:val="none" w:sz="0" w:space="0" w:color="auto"/>
                                <w:bottom w:val="none" w:sz="0" w:space="0" w:color="auto"/>
                                <w:right w:val="none" w:sz="0" w:space="0" w:color="auto"/>
                              </w:divBdr>
                              <w:divsChild>
                                <w:div w:id="1336377055">
                                  <w:marLeft w:val="0"/>
                                  <w:marRight w:val="0"/>
                                  <w:marTop w:val="0"/>
                                  <w:marBottom w:val="900"/>
                                  <w:divBdr>
                                    <w:top w:val="none" w:sz="0" w:space="0" w:color="auto"/>
                                    <w:left w:val="none" w:sz="0" w:space="0" w:color="auto"/>
                                    <w:bottom w:val="none" w:sz="0" w:space="0" w:color="auto"/>
                                    <w:right w:val="none" w:sz="0" w:space="0" w:color="auto"/>
                                  </w:divBdr>
                                  <w:divsChild>
                                    <w:div w:id="132605839">
                                      <w:marLeft w:val="0"/>
                                      <w:marRight w:val="0"/>
                                      <w:marTop w:val="0"/>
                                      <w:marBottom w:val="0"/>
                                      <w:divBdr>
                                        <w:top w:val="none" w:sz="0" w:space="0" w:color="auto"/>
                                        <w:left w:val="none" w:sz="0" w:space="0" w:color="auto"/>
                                        <w:bottom w:val="none" w:sz="0" w:space="0" w:color="auto"/>
                                        <w:right w:val="none" w:sz="0" w:space="0" w:color="auto"/>
                                      </w:divBdr>
                                      <w:divsChild>
                                        <w:div w:id="9175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044325">
      <w:bodyDiv w:val="1"/>
      <w:marLeft w:val="0"/>
      <w:marRight w:val="0"/>
      <w:marTop w:val="0"/>
      <w:marBottom w:val="0"/>
      <w:divBdr>
        <w:top w:val="none" w:sz="0" w:space="0" w:color="auto"/>
        <w:left w:val="none" w:sz="0" w:space="0" w:color="auto"/>
        <w:bottom w:val="none" w:sz="0" w:space="0" w:color="auto"/>
        <w:right w:val="none" w:sz="0" w:space="0" w:color="auto"/>
      </w:divBdr>
    </w:div>
    <w:div w:id="669675844">
      <w:bodyDiv w:val="1"/>
      <w:marLeft w:val="0"/>
      <w:marRight w:val="0"/>
      <w:marTop w:val="0"/>
      <w:marBottom w:val="0"/>
      <w:divBdr>
        <w:top w:val="none" w:sz="0" w:space="0" w:color="auto"/>
        <w:left w:val="none" w:sz="0" w:space="0" w:color="auto"/>
        <w:bottom w:val="none" w:sz="0" w:space="0" w:color="auto"/>
        <w:right w:val="none" w:sz="0" w:space="0" w:color="auto"/>
      </w:divBdr>
    </w:div>
    <w:div w:id="703092450">
      <w:marLeft w:val="0"/>
      <w:marRight w:val="0"/>
      <w:marTop w:val="225"/>
      <w:marBottom w:val="0"/>
      <w:divBdr>
        <w:top w:val="none" w:sz="0" w:space="0" w:color="auto"/>
        <w:left w:val="none" w:sz="0" w:space="0" w:color="auto"/>
        <w:bottom w:val="none" w:sz="0" w:space="0" w:color="auto"/>
        <w:right w:val="none" w:sz="0" w:space="0" w:color="auto"/>
      </w:divBdr>
      <w:divsChild>
        <w:div w:id="178660472">
          <w:marLeft w:val="0"/>
          <w:marRight w:val="0"/>
          <w:marTop w:val="0"/>
          <w:marBottom w:val="0"/>
          <w:divBdr>
            <w:top w:val="none" w:sz="0" w:space="0" w:color="auto"/>
            <w:left w:val="none" w:sz="0" w:space="0" w:color="auto"/>
            <w:bottom w:val="none" w:sz="0" w:space="0" w:color="auto"/>
            <w:right w:val="none" w:sz="0" w:space="0" w:color="auto"/>
          </w:divBdr>
          <w:divsChild>
            <w:div w:id="1636060883">
              <w:marLeft w:val="0"/>
              <w:marRight w:val="0"/>
              <w:marTop w:val="0"/>
              <w:marBottom w:val="0"/>
              <w:divBdr>
                <w:top w:val="none" w:sz="0" w:space="0" w:color="auto"/>
                <w:left w:val="none" w:sz="0" w:space="0" w:color="auto"/>
                <w:bottom w:val="none" w:sz="0" w:space="0" w:color="auto"/>
                <w:right w:val="none" w:sz="0" w:space="0" w:color="auto"/>
              </w:divBdr>
              <w:divsChild>
                <w:div w:id="4522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8827">
      <w:bodyDiv w:val="1"/>
      <w:marLeft w:val="0"/>
      <w:marRight w:val="0"/>
      <w:marTop w:val="0"/>
      <w:marBottom w:val="0"/>
      <w:divBdr>
        <w:top w:val="none" w:sz="0" w:space="0" w:color="auto"/>
        <w:left w:val="none" w:sz="0" w:space="0" w:color="auto"/>
        <w:bottom w:val="none" w:sz="0" w:space="0" w:color="auto"/>
        <w:right w:val="none" w:sz="0" w:space="0" w:color="auto"/>
      </w:divBdr>
      <w:divsChild>
        <w:div w:id="575944135">
          <w:marLeft w:val="0"/>
          <w:marRight w:val="0"/>
          <w:marTop w:val="0"/>
          <w:marBottom w:val="0"/>
          <w:divBdr>
            <w:top w:val="single" w:sz="6" w:space="15" w:color="E4E4E4"/>
            <w:left w:val="single" w:sz="6" w:space="15" w:color="E4E4E4"/>
            <w:bottom w:val="single" w:sz="6" w:space="15" w:color="E4E4E4"/>
            <w:right w:val="single" w:sz="6" w:space="15" w:color="E4E4E4"/>
          </w:divBdr>
          <w:divsChild>
            <w:div w:id="68624243">
              <w:marLeft w:val="0"/>
              <w:marRight w:val="0"/>
              <w:marTop w:val="0"/>
              <w:marBottom w:val="0"/>
              <w:divBdr>
                <w:top w:val="none" w:sz="0" w:space="0" w:color="auto"/>
                <w:left w:val="none" w:sz="0" w:space="0" w:color="auto"/>
                <w:bottom w:val="none" w:sz="0" w:space="0" w:color="auto"/>
                <w:right w:val="none" w:sz="0" w:space="0" w:color="auto"/>
              </w:divBdr>
              <w:divsChild>
                <w:div w:id="1305968148">
                  <w:marLeft w:val="-300"/>
                  <w:marRight w:val="0"/>
                  <w:marTop w:val="0"/>
                  <w:marBottom w:val="0"/>
                  <w:divBdr>
                    <w:top w:val="none" w:sz="0" w:space="0" w:color="auto"/>
                    <w:left w:val="none" w:sz="0" w:space="0" w:color="auto"/>
                    <w:bottom w:val="none" w:sz="0" w:space="0" w:color="auto"/>
                    <w:right w:val="none" w:sz="0" w:space="0" w:color="auto"/>
                  </w:divBdr>
                  <w:divsChild>
                    <w:div w:id="6639123">
                      <w:marLeft w:val="0"/>
                      <w:marRight w:val="0"/>
                      <w:marTop w:val="0"/>
                      <w:marBottom w:val="0"/>
                      <w:divBdr>
                        <w:top w:val="none" w:sz="0" w:space="0" w:color="auto"/>
                        <w:left w:val="none" w:sz="0" w:space="0" w:color="auto"/>
                        <w:bottom w:val="none" w:sz="0" w:space="0" w:color="auto"/>
                        <w:right w:val="none" w:sz="0" w:space="0" w:color="auto"/>
                      </w:divBdr>
                      <w:divsChild>
                        <w:div w:id="392701798">
                          <w:marLeft w:val="0"/>
                          <w:marRight w:val="0"/>
                          <w:marTop w:val="0"/>
                          <w:marBottom w:val="0"/>
                          <w:divBdr>
                            <w:top w:val="none" w:sz="0" w:space="0" w:color="auto"/>
                            <w:left w:val="none" w:sz="0" w:space="0" w:color="auto"/>
                            <w:bottom w:val="none" w:sz="0" w:space="0" w:color="auto"/>
                            <w:right w:val="none" w:sz="0" w:space="0" w:color="auto"/>
                          </w:divBdr>
                          <w:divsChild>
                            <w:div w:id="4512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51656">
      <w:bodyDiv w:val="1"/>
      <w:marLeft w:val="0"/>
      <w:marRight w:val="0"/>
      <w:marTop w:val="0"/>
      <w:marBottom w:val="0"/>
      <w:divBdr>
        <w:top w:val="none" w:sz="0" w:space="0" w:color="auto"/>
        <w:left w:val="none" w:sz="0" w:space="0" w:color="auto"/>
        <w:bottom w:val="none" w:sz="0" w:space="0" w:color="auto"/>
        <w:right w:val="none" w:sz="0" w:space="0" w:color="auto"/>
      </w:divBdr>
      <w:divsChild>
        <w:div w:id="1176310306">
          <w:marLeft w:val="0"/>
          <w:marRight w:val="0"/>
          <w:marTop w:val="0"/>
          <w:marBottom w:val="0"/>
          <w:divBdr>
            <w:top w:val="none" w:sz="0" w:space="0" w:color="auto"/>
            <w:left w:val="none" w:sz="0" w:space="0" w:color="auto"/>
            <w:bottom w:val="none" w:sz="0" w:space="0" w:color="auto"/>
            <w:right w:val="none" w:sz="0" w:space="0" w:color="auto"/>
          </w:divBdr>
          <w:divsChild>
            <w:div w:id="2050181410">
              <w:marLeft w:val="0"/>
              <w:marRight w:val="0"/>
              <w:marTop w:val="0"/>
              <w:marBottom w:val="0"/>
              <w:divBdr>
                <w:top w:val="none" w:sz="0" w:space="0" w:color="auto"/>
                <w:left w:val="none" w:sz="0" w:space="0" w:color="auto"/>
                <w:bottom w:val="none" w:sz="0" w:space="0" w:color="auto"/>
                <w:right w:val="none" w:sz="0" w:space="0" w:color="auto"/>
              </w:divBdr>
              <w:divsChild>
                <w:div w:id="115872502">
                  <w:marLeft w:val="0"/>
                  <w:marRight w:val="0"/>
                  <w:marTop w:val="0"/>
                  <w:marBottom w:val="0"/>
                  <w:divBdr>
                    <w:top w:val="none" w:sz="0" w:space="0" w:color="auto"/>
                    <w:left w:val="none" w:sz="0" w:space="0" w:color="auto"/>
                    <w:bottom w:val="none" w:sz="0" w:space="0" w:color="auto"/>
                    <w:right w:val="none" w:sz="0" w:space="0" w:color="auto"/>
                  </w:divBdr>
                  <w:divsChild>
                    <w:div w:id="1866091442">
                      <w:marLeft w:val="0"/>
                      <w:marRight w:val="0"/>
                      <w:marTop w:val="0"/>
                      <w:marBottom w:val="0"/>
                      <w:divBdr>
                        <w:top w:val="none" w:sz="0" w:space="0" w:color="auto"/>
                        <w:left w:val="none" w:sz="0" w:space="0" w:color="auto"/>
                        <w:bottom w:val="none" w:sz="0" w:space="0" w:color="auto"/>
                        <w:right w:val="none" w:sz="0" w:space="0" w:color="auto"/>
                      </w:divBdr>
                      <w:divsChild>
                        <w:div w:id="78137752">
                          <w:marLeft w:val="0"/>
                          <w:marRight w:val="0"/>
                          <w:marTop w:val="0"/>
                          <w:marBottom w:val="0"/>
                          <w:divBdr>
                            <w:top w:val="none" w:sz="0" w:space="0" w:color="auto"/>
                            <w:left w:val="none" w:sz="0" w:space="0" w:color="auto"/>
                            <w:bottom w:val="none" w:sz="0" w:space="0" w:color="auto"/>
                            <w:right w:val="none" w:sz="0" w:space="0" w:color="auto"/>
                          </w:divBdr>
                          <w:divsChild>
                            <w:div w:id="1946574084">
                              <w:marLeft w:val="0"/>
                              <w:marRight w:val="0"/>
                              <w:marTop w:val="0"/>
                              <w:marBottom w:val="0"/>
                              <w:divBdr>
                                <w:top w:val="none" w:sz="0" w:space="0" w:color="auto"/>
                                <w:left w:val="none" w:sz="0" w:space="0" w:color="auto"/>
                                <w:bottom w:val="none" w:sz="0" w:space="0" w:color="auto"/>
                                <w:right w:val="none" w:sz="0" w:space="0" w:color="auto"/>
                              </w:divBdr>
                              <w:divsChild>
                                <w:div w:id="155153689">
                                  <w:marLeft w:val="0"/>
                                  <w:marRight w:val="0"/>
                                  <w:marTop w:val="0"/>
                                  <w:marBottom w:val="0"/>
                                  <w:divBdr>
                                    <w:top w:val="none" w:sz="0" w:space="0" w:color="auto"/>
                                    <w:left w:val="none" w:sz="0" w:space="0" w:color="auto"/>
                                    <w:bottom w:val="none" w:sz="0" w:space="0" w:color="auto"/>
                                    <w:right w:val="none" w:sz="0" w:space="0" w:color="auto"/>
                                  </w:divBdr>
                                  <w:divsChild>
                                    <w:div w:id="230970417">
                                      <w:marLeft w:val="0"/>
                                      <w:marRight w:val="0"/>
                                      <w:marTop w:val="0"/>
                                      <w:marBottom w:val="0"/>
                                      <w:divBdr>
                                        <w:top w:val="none" w:sz="0" w:space="0" w:color="auto"/>
                                        <w:left w:val="none" w:sz="0" w:space="0" w:color="auto"/>
                                        <w:bottom w:val="none" w:sz="0" w:space="0" w:color="auto"/>
                                        <w:right w:val="none" w:sz="0" w:space="0" w:color="auto"/>
                                      </w:divBdr>
                                      <w:divsChild>
                                        <w:div w:id="1023482235">
                                          <w:marLeft w:val="0"/>
                                          <w:marRight w:val="0"/>
                                          <w:marTop w:val="0"/>
                                          <w:marBottom w:val="0"/>
                                          <w:divBdr>
                                            <w:top w:val="none" w:sz="0" w:space="0" w:color="auto"/>
                                            <w:left w:val="none" w:sz="0" w:space="0" w:color="auto"/>
                                            <w:bottom w:val="none" w:sz="0" w:space="0" w:color="auto"/>
                                            <w:right w:val="none" w:sz="0" w:space="0" w:color="auto"/>
                                          </w:divBdr>
                                          <w:divsChild>
                                            <w:div w:id="1220046730">
                                              <w:marLeft w:val="0"/>
                                              <w:marRight w:val="0"/>
                                              <w:marTop w:val="0"/>
                                              <w:marBottom w:val="480"/>
                                              <w:divBdr>
                                                <w:top w:val="none" w:sz="0" w:space="0" w:color="auto"/>
                                                <w:left w:val="none" w:sz="0" w:space="0" w:color="auto"/>
                                                <w:bottom w:val="none" w:sz="0" w:space="0" w:color="auto"/>
                                                <w:right w:val="none" w:sz="0" w:space="0" w:color="auto"/>
                                              </w:divBdr>
                                              <w:divsChild>
                                                <w:div w:id="1716736321">
                                                  <w:marLeft w:val="0"/>
                                                  <w:marRight w:val="0"/>
                                                  <w:marTop w:val="0"/>
                                                  <w:marBottom w:val="0"/>
                                                  <w:divBdr>
                                                    <w:top w:val="none" w:sz="0" w:space="0" w:color="auto"/>
                                                    <w:left w:val="none" w:sz="0" w:space="0" w:color="auto"/>
                                                    <w:bottom w:val="none" w:sz="0" w:space="0" w:color="auto"/>
                                                    <w:right w:val="none" w:sz="0" w:space="0" w:color="auto"/>
                                                  </w:divBdr>
                                                  <w:divsChild>
                                                    <w:div w:id="1299141155">
                                                      <w:marLeft w:val="0"/>
                                                      <w:marRight w:val="0"/>
                                                      <w:marTop w:val="0"/>
                                                      <w:marBottom w:val="0"/>
                                                      <w:divBdr>
                                                        <w:top w:val="none" w:sz="0" w:space="0" w:color="auto"/>
                                                        <w:left w:val="none" w:sz="0" w:space="0" w:color="auto"/>
                                                        <w:bottom w:val="none" w:sz="0" w:space="0" w:color="auto"/>
                                                        <w:right w:val="none" w:sz="0" w:space="0" w:color="auto"/>
                                                      </w:divBdr>
                                                    </w:div>
                                                    <w:div w:id="9722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532342">
      <w:bodyDiv w:val="1"/>
      <w:marLeft w:val="0"/>
      <w:marRight w:val="0"/>
      <w:marTop w:val="0"/>
      <w:marBottom w:val="0"/>
      <w:divBdr>
        <w:top w:val="none" w:sz="0" w:space="0" w:color="auto"/>
        <w:left w:val="none" w:sz="0" w:space="0" w:color="auto"/>
        <w:bottom w:val="none" w:sz="0" w:space="0" w:color="auto"/>
        <w:right w:val="none" w:sz="0" w:space="0" w:color="auto"/>
      </w:divBdr>
    </w:div>
    <w:div w:id="1120609929">
      <w:bodyDiv w:val="1"/>
      <w:marLeft w:val="0"/>
      <w:marRight w:val="0"/>
      <w:marTop w:val="0"/>
      <w:marBottom w:val="0"/>
      <w:divBdr>
        <w:top w:val="none" w:sz="0" w:space="0" w:color="auto"/>
        <w:left w:val="none" w:sz="0" w:space="0" w:color="auto"/>
        <w:bottom w:val="none" w:sz="0" w:space="0" w:color="auto"/>
        <w:right w:val="none" w:sz="0" w:space="0" w:color="auto"/>
      </w:divBdr>
    </w:div>
    <w:div w:id="1244340135">
      <w:bodyDiv w:val="1"/>
      <w:marLeft w:val="0"/>
      <w:marRight w:val="0"/>
      <w:marTop w:val="0"/>
      <w:marBottom w:val="0"/>
      <w:divBdr>
        <w:top w:val="none" w:sz="0" w:space="0" w:color="auto"/>
        <w:left w:val="none" w:sz="0" w:space="0" w:color="auto"/>
        <w:bottom w:val="none" w:sz="0" w:space="0" w:color="auto"/>
        <w:right w:val="none" w:sz="0" w:space="0" w:color="auto"/>
      </w:divBdr>
      <w:divsChild>
        <w:div w:id="1563635951">
          <w:marLeft w:val="0"/>
          <w:marRight w:val="0"/>
          <w:marTop w:val="0"/>
          <w:marBottom w:val="0"/>
          <w:divBdr>
            <w:top w:val="single" w:sz="6" w:space="15" w:color="E4E4E4"/>
            <w:left w:val="single" w:sz="6" w:space="15" w:color="E4E4E4"/>
            <w:bottom w:val="single" w:sz="6" w:space="15" w:color="E4E4E4"/>
            <w:right w:val="single" w:sz="6" w:space="15" w:color="E4E4E4"/>
          </w:divBdr>
          <w:divsChild>
            <w:div w:id="318652476">
              <w:marLeft w:val="0"/>
              <w:marRight w:val="0"/>
              <w:marTop w:val="0"/>
              <w:marBottom w:val="0"/>
              <w:divBdr>
                <w:top w:val="none" w:sz="0" w:space="0" w:color="auto"/>
                <w:left w:val="none" w:sz="0" w:space="0" w:color="auto"/>
                <w:bottom w:val="none" w:sz="0" w:space="0" w:color="auto"/>
                <w:right w:val="none" w:sz="0" w:space="0" w:color="auto"/>
              </w:divBdr>
              <w:divsChild>
                <w:div w:id="131793370">
                  <w:marLeft w:val="-300"/>
                  <w:marRight w:val="0"/>
                  <w:marTop w:val="0"/>
                  <w:marBottom w:val="0"/>
                  <w:divBdr>
                    <w:top w:val="none" w:sz="0" w:space="0" w:color="auto"/>
                    <w:left w:val="none" w:sz="0" w:space="0" w:color="auto"/>
                    <w:bottom w:val="none" w:sz="0" w:space="0" w:color="auto"/>
                    <w:right w:val="none" w:sz="0" w:space="0" w:color="auto"/>
                  </w:divBdr>
                  <w:divsChild>
                    <w:div w:id="1232159315">
                      <w:marLeft w:val="0"/>
                      <w:marRight w:val="0"/>
                      <w:marTop w:val="0"/>
                      <w:marBottom w:val="0"/>
                      <w:divBdr>
                        <w:top w:val="none" w:sz="0" w:space="0" w:color="auto"/>
                        <w:left w:val="none" w:sz="0" w:space="0" w:color="auto"/>
                        <w:bottom w:val="none" w:sz="0" w:space="0" w:color="auto"/>
                        <w:right w:val="none" w:sz="0" w:space="0" w:color="auto"/>
                      </w:divBdr>
                      <w:divsChild>
                        <w:div w:id="1680544141">
                          <w:marLeft w:val="0"/>
                          <w:marRight w:val="0"/>
                          <w:marTop w:val="0"/>
                          <w:marBottom w:val="0"/>
                          <w:divBdr>
                            <w:top w:val="none" w:sz="0" w:space="0" w:color="auto"/>
                            <w:left w:val="none" w:sz="0" w:space="0" w:color="auto"/>
                            <w:bottom w:val="none" w:sz="0" w:space="0" w:color="auto"/>
                            <w:right w:val="none" w:sz="0" w:space="0" w:color="auto"/>
                          </w:divBdr>
                          <w:divsChild>
                            <w:div w:id="82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1452">
      <w:bodyDiv w:val="1"/>
      <w:marLeft w:val="0"/>
      <w:marRight w:val="0"/>
      <w:marTop w:val="0"/>
      <w:marBottom w:val="0"/>
      <w:divBdr>
        <w:top w:val="none" w:sz="0" w:space="0" w:color="auto"/>
        <w:left w:val="none" w:sz="0" w:space="0" w:color="auto"/>
        <w:bottom w:val="none" w:sz="0" w:space="0" w:color="auto"/>
        <w:right w:val="none" w:sz="0" w:space="0" w:color="auto"/>
      </w:divBdr>
    </w:div>
    <w:div w:id="1368409628">
      <w:bodyDiv w:val="1"/>
      <w:marLeft w:val="0"/>
      <w:marRight w:val="0"/>
      <w:marTop w:val="0"/>
      <w:marBottom w:val="0"/>
      <w:divBdr>
        <w:top w:val="none" w:sz="0" w:space="0" w:color="auto"/>
        <w:left w:val="none" w:sz="0" w:space="0" w:color="auto"/>
        <w:bottom w:val="none" w:sz="0" w:space="0" w:color="auto"/>
        <w:right w:val="none" w:sz="0" w:space="0" w:color="auto"/>
      </w:divBdr>
    </w:div>
    <w:div w:id="1569613727">
      <w:bodyDiv w:val="1"/>
      <w:marLeft w:val="0"/>
      <w:marRight w:val="0"/>
      <w:marTop w:val="0"/>
      <w:marBottom w:val="0"/>
      <w:divBdr>
        <w:top w:val="none" w:sz="0" w:space="0" w:color="auto"/>
        <w:left w:val="none" w:sz="0" w:space="0" w:color="auto"/>
        <w:bottom w:val="none" w:sz="0" w:space="0" w:color="auto"/>
        <w:right w:val="none" w:sz="0" w:space="0" w:color="auto"/>
      </w:divBdr>
    </w:div>
    <w:div w:id="1742019372">
      <w:bodyDiv w:val="1"/>
      <w:marLeft w:val="0"/>
      <w:marRight w:val="0"/>
      <w:marTop w:val="0"/>
      <w:marBottom w:val="0"/>
      <w:divBdr>
        <w:top w:val="none" w:sz="0" w:space="0" w:color="auto"/>
        <w:left w:val="none" w:sz="0" w:space="0" w:color="auto"/>
        <w:bottom w:val="none" w:sz="0" w:space="0" w:color="auto"/>
        <w:right w:val="none" w:sz="0" w:space="0" w:color="auto"/>
      </w:divBdr>
    </w:div>
    <w:div w:id="1742946105">
      <w:marLeft w:val="0"/>
      <w:marRight w:val="0"/>
      <w:marTop w:val="225"/>
      <w:marBottom w:val="0"/>
      <w:divBdr>
        <w:top w:val="none" w:sz="0" w:space="0" w:color="auto"/>
        <w:left w:val="none" w:sz="0" w:space="0" w:color="auto"/>
        <w:bottom w:val="none" w:sz="0" w:space="0" w:color="auto"/>
        <w:right w:val="none" w:sz="0" w:space="0" w:color="auto"/>
      </w:divBdr>
    </w:div>
    <w:div w:id="1768965720">
      <w:bodyDiv w:val="1"/>
      <w:marLeft w:val="0"/>
      <w:marRight w:val="0"/>
      <w:marTop w:val="0"/>
      <w:marBottom w:val="0"/>
      <w:divBdr>
        <w:top w:val="none" w:sz="0" w:space="0" w:color="auto"/>
        <w:left w:val="none" w:sz="0" w:space="0" w:color="auto"/>
        <w:bottom w:val="none" w:sz="0" w:space="0" w:color="auto"/>
        <w:right w:val="none" w:sz="0" w:space="0" w:color="auto"/>
      </w:divBdr>
    </w:div>
    <w:div w:id="1794905233">
      <w:marLeft w:val="0"/>
      <w:marRight w:val="0"/>
      <w:marTop w:val="225"/>
      <w:marBottom w:val="0"/>
      <w:divBdr>
        <w:top w:val="none" w:sz="0" w:space="0" w:color="auto"/>
        <w:left w:val="none" w:sz="0" w:space="0" w:color="auto"/>
        <w:bottom w:val="none" w:sz="0" w:space="0" w:color="auto"/>
        <w:right w:val="none" w:sz="0" w:space="0" w:color="auto"/>
      </w:divBdr>
      <w:divsChild>
        <w:div w:id="529992237">
          <w:marLeft w:val="0"/>
          <w:marRight w:val="0"/>
          <w:marTop w:val="0"/>
          <w:marBottom w:val="0"/>
          <w:divBdr>
            <w:top w:val="none" w:sz="0" w:space="0" w:color="auto"/>
            <w:left w:val="none" w:sz="0" w:space="0" w:color="auto"/>
            <w:bottom w:val="none" w:sz="0" w:space="0" w:color="auto"/>
            <w:right w:val="none" w:sz="0" w:space="0" w:color="auto"/>
          </w:divBdr>
          <w:divsChild>
            <w:div w:id="1392341768">
              <w:marLeft w:val="0"/>
              <w:marRight w:val="0"/>
              <w:marTop w:val="0"/>
              <w:marBottom w:val="0"/>
              <w:divBdr>
                <w:top w:val="none" w:sz="0" w:space="0" w:color="auto"/>
                <w:left w:val="none" w:sz="0" w:space="0" w:color="auto"/>
                <w:bottom w:val="none" w:sz="0" w:space="0" w:color="auto"/>
                <w:right w:val="none" w:sz="0" w:space="0" w:color="auto"/>
              </w:divBdr>
              <w:divsChild>
                <w:div w:id="1938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61426">
      <w:bodyDiv w:val="1"/>
      <w:marLeft w:val="0"/>
      <w:marRight w:val="0"/>
      <w:marTop w:val="0"/>
      <w:marBottom w:val="0"/>
      <w:divBdr>
        <w:top w:val="none" w:sz="0" w:space="0" w:color="auto"/>
        <w:left w:val="none" w:sz="0" w:space="0" w:color="auto"/>
        <w:bottom w:val="none" w:sz="0" w:space="0" w:color="auto"/>
        <w:right w:val="none" w:sz="0" w:space="0" w:color="auto"/>
      </w:divBdr>
    </w:div>
    <w:div w:id="1820658574">
      <w:bodyDiv w:val="1"/>
      <w:marLeft w:val="0"/>
      <w:marRight w:val="0"/>
      <w:marTop w:val="0"/>
      <w:marBottom w:val="0"/>
      <w:divBdr>
        <w:top w:val="none" w:sz="0" w:space="0" w:color="auto"/>
        <w:left w:val="none" w:sz="0" w:space="0" w:color="auto"/>
        <w:bottom w:val="none" w:sz="0" w:space="0" w:color="auto"/>
        <w:right w:val="none" w:sz="0" w:space="0" w:color="auto"/>
      </w:divBdr>
      <w:divsChild>
        <w:div w:id="912281261">
          <w:marLeft w:val="0"/>
          <w:marRight w:val="0"/>
          <w:marTop w:val="0"/>
          <w:marBottom w:val="0"/>
          <w:divBdr>
            <w:top w:val="none" w:sz="0" w:space="0" w:color="auto"/>
            <w:left w:val="none" w:sz="0" w:space="0" w:color="auto"/>
            <w:bottom w:val="none" w:sz="0" w:space="0" w:color="auto"/>
            <w:right w:val="none" w:sz="0" w:space="0" w:color="auto"/>
          </w:divBdr>
          <w:divsChild>
            <w:div w:id="1704131">
              <w:marLeft w:val="0"/>
              <w:marRight w:val="0"/>
              <w:marTop w:val="0"/>
              <w:marBottom w:val="0"/>
              <w:divBdr>
                <w:top w:val="none" w:sz="0" w:space="0" w:color="auto"/>
                <w:left w:val="none" w:sz="0" w:space="0" w:color="auto"/>
                <w:bottom w:val="none" w:sz="0" w:space="0" w:color="auto"/>
                <w:right w:val="none" w:sz="0" w:space="0" w:color="auto"/>
              </w:divBdr>
              <w:divsChild>
                <w:div w:id="971716435">
                  <w:marLeft w:val="150"/>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sChild>
    </w:div>
    <w:div w:id="19611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center.lbl.gov/2015/05/05/a-hot-start-to-the-origin-of-life/" TargetMode="External"/><Relationship Id="rId21" Type="http://schemas.openxmlformats.org/officeDocument/2006/relationships/hyperlink" Target="http://www.esa.int/Our_Activities/Telecommunications_Integrated_Applications/Satellites_make_a_load_of_difference_to_bridge_safety" TargetMode="External"/><Relationship Id="rId42" Type="http://schemas.openxmlformats.org/officeDocument/2006/relationships/hyperlink" Target="http://www.nasa.gov/feature/goddard/nasa-s-hubble-finds-giant-halo-around-the-andromeda-galaxy" TargetMode="External"/><Relationship Id="rId47" Type="http://schemas.openxmlformats.org/officeDocument/2006/relationships/hyperlink" Target="http://www.jpl.nasa.gov/news/news.php?feature=4597" TargetMode="External"/><Relationship Id="rId63" Type="http://schemas.openxmlformats.org/officeDocument/2006/relationships/hyperlink" Target="http://www.nasa.gov/feature/hubble-observes-one-of-a-kind-star-nicknamed-nasty" TargetMode="External"/><Relationship Id="rId68" Type="http://schemas.openxmlformats.org/officeDocument/2006/relationships/hyperlink" Target="http://msutoday.msu.edu/news/2015/supernovas-help-clean-galaxies/" TargetMode="External"/><Relationship Id="rId2" Type="http://schemas.openxmlformats.org/officeDocument/2006/relationships/styles" Target="styles.xml"/><Relationship Id="rId16" Type="http://schemas.openxmlformats.org/officeDocument/2006/relationships/hyperlink" Target="http://news.uci.edu/press-releases/long-term-galactic-cosmic-ray-exposure-leads-to-dementia-like-cognitive-impairments/" TargetMode="External"/><Relationship Id="rId29" Type="http://schemas.openxmlformats.org/officeDocument/2006/relationships/hyperlink" Target="https://www.fraunhofer.de/en/press/research-news/2015/may/improved-detection-of-radio-waves-from-space.html" TargetMode="External"/><Relationship Id="rId11" Type="http://schemas.openxmlformats.org/officeDocument/2006/relationships/hyperlink" Target="http://pluto.jhuapl.edu/News-Center/News-Article.php?page=20150528" TargetMode="External"/><Relationship Id="rId24" Type="http://schemas.openxmlformats.org/officeDocument/2006/relationships/hyperlink" Target="http://www2.warwick.ac.uk/newsandevents/pressreleases/fresh_evidence_for/" TargetMode="External"/><Relationship Id="rId32" Type="http://schemas.openxmlformats.org/officeDocument/2006/relationships/hyperlink" Target="http://www.jpl.nasa.gov/news/news.php?feature=4591" TargetMode="External"/><Relationship Id="rId37" Type="http://schemas.openxmlformats.org/officeDocument/2006/relationships/hyperlink" Target="http://www.nasa.gov/press-release/nasa-begins-testing-mars-lander-in-preparation-for-next-mission-to-red-planet" TargetMode="External"/><Relationship Id="rId40" Type="http://schemas.openxmlformats.org/officeDocument/2006/relationships/hyperlink" Target="http://www.icrar.org/news/news_items/galaxys-snacking-habits-revealed" TargetMode="External"/><Relationship Id="rId45" Type="http://schemas.openxmlformats.org/officeDocument/2006/relationships/hyperlink" Target="https://www.llnl.gov/news/lawrence-livermore-scientists-move-one-step-closer-mimicking-gamma-ray-bursts" TargetMode="External"/><Relationship Id="rId53" Type="http://schemas.openxmlformats.org/officeDocument/2006/relationships/hyperlink" Target="http://www.nasa.gov/jpl/cassini/saturn-moons-activity-could-be-curtain-eruptions" TargetMode="External"/><Relationship Id="rId58" Type="http://schemas.openxmlformats.org/officeDocument/2006/relationships/hyperlink" Target="https://public.nrao.edu/news/pressreleases/proto-super-star-cluster" TargetMode="External"/><Relationship Id="rId66" Type="http://schemas.openxmlformats.org/officeDocument/2006/relationships/hyperlink" Target="https://kepler.nasa.gov/news/nasakeplernews/index.cfm?FuseAction=ShowNews&amp;NewsID=389"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ubarutelescope.org/Pressrelease/2015/05/11/index.html" TargetMode="External"/><Relationship Id="rId19" Type="http://schemas.openxmlformats.org/officeDocument/2006/relationships/hyperlink" Target="http://www.esa.int/ESA_Multimedia/Images/2015/05/Satnav_sensors_and_wind_meters" TargetMode="External"/><Relationship Id="rId14" Type="http://schemas.openxmlformats.org/officeDocument/2006/relationships/image" Target="media/image3.jpeg"/><Relationship Id="rId22" Type="http://schemas.openxmlformats.org/officeDocument/2006/relationships/hyperlink" Target="http://www.euroconsult-ec.com/shop/government-space/50-profiles-of-government-space-programs.html" TargetMode="External"/><Relationship Id="rId27" Type="http://schemas.openxmlformats.org/officeDocument/2006/relationships/hyperlink" Target="http://www.hawaii.edu/news/2015/05/13/comet-wild-2-a-window-into-the-birth-of-the-solar-system/" TargetMode="External"/><Relationship Id="rId30" Type="http://schemas.openxmlformats.org/officeDocument/2006/relationships/hyperlink" Target="http://www.eurekalert.org/pub_releases/2015-05/uonh-uss051115.php" TargetMode="External"/><Relationship Id="rId35" Type="http://schemas.openxmlformats.org/officeDocument/2006/relationships/hyperlink" Target="http://www.nasa.gov/press-release/nasa-selects-advanced-space-technology-concepts-for-further-study" TargetMode="External"/><Relationship Id="rId43" Type="http://schemas.openxmlformats.org/officeDocument/2006/relationships/hyperlink" Target="http://www.nasa.gov/sites/default/files/thumbnails/image/p1515aw.jpg" TargetMode="External"/><Relationship Id="rId48" Type="http://schemas.openxmlformats.org/officeDocument/2006/relationships/hyperlink" Target="http://www.aalto.fi/en/current/news/2015-05-27/" TargetMode="External"/><Relationship Id="rId56" Type="http://schemas.openxmlformats.org/officeDocument/2006/relationships/hyperlink" Target="http://www.southampton.ac.uk/news/2015/05/satellite-debris-study.page" TargetMode="External"/><Relationship Id="rId64" Type="http://schemas.openxmlformats.org/officeDocument/2006/relationships/hyperlink" Target="http://www.queensu.ca/gazette/stories/monitoring-magnetospheres" TargetMode="External"/><Relationship Id="rId69" Type="http://schemas.openxmlformats.org/officeDocument/2006/relationships/hyperlink" Target="http://www.caltech.edu/news/caltech-astronomers-observe-supernova-colliding-its-companion-star-46771" TargetMode="External"/><Relationship Id="rId8" Type="http://schemas.openxmlformats.org/officeDocument/2006/relationships/hyperlink" Target="http://www.space.com/16533-pluto-new-horizons-spacecraft-pictures.html" TargetMode="External"/><Relationship Id="rId51" Type="http://schemas.openxmlformats.org/officeDocument/2006/relationships/hyperlink" Target="http://sservi.nasa.gov/articles/new-horizons-spots-plutos-faintest-known-moons/"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www.esa.int/ESA_Multimedia/Images/2015/05/Forth_Road_Bridge" TargetMode="External"/><Relationship Id="rId25" Type="http://schemas.openxmlformats.org/officeDocument/2006/relationships/hyperlink" Target="http://www.uni-heidelberg.de/presse/news2015/pm20150520_asteroid-research-benefits-from-gaia-satellite-mission.html" TargetMode="External"/><Relationship Id="rId33" Type="http://schemas.openxmlformats.org/officeDocument/2006/relationships/hyperlink" Target="http://www.cam.ac.uk/research/news/astronomers-find-first-evidence-of-changing-conditions-on-a-super-earth" TargetMode="External"/><Relationship Id="rId38" Type="http://schemas.openxmlformats.org/officeDocument/2006/relationships/hyperlink" Target="http://www.nasa.gov/feature/goddard/astronomers-set-a-new-galaxy-distance-record" TargetMode="External"/><Relationship Id="rId46" Type="http://schemas.openxmlformats.org/officeDocument/2006/relationships/hyperlink" Target="http://www.jpl.nasa.gov/news/news.php?feature=4586" TargetMode="External"/><Relationship Id="rId59" Type="http://schemas.openxmlformats.org/officeDocument/2006/relationships/hyperlink" Target="http://www.eso.org/public/unitedkingdom/news/eso1519/" TargetMode="External"/><Relationship Id="rId67" Type="http://schemas.openxmlformats.org/officeDocument/2006/relationships/hyperlink" Target="http://newscenter.lbl.gov/2015/05/20/supernova-hunting-with-supercomputers/" TargetMode="External"/><Relationship Id="rId20" Type="http://schemas.openxmlformats.org/officeDocument/2006/relationships/image" Target="media/image5.jpeg"/><Relationship Id="rId41" Type="http://schemas.openxmlformats.org/officeDocument/2006/relationships/hyperlink" Target="http://sci.esa.int/herschel/55942-herschels-hunt-for-filaments-in-the-milky-way/" TargetMode="External"/><Relationship Id="rId54" Type="http://schemas.openxmlformats.org/officeDocument/2006/relationships/hyperlink" Target="https://carnegiescience.edu/news/geochemical-process-saturn%E2%80%99s-moon-linked-life%E2%80%99s-origin" TargetMode="External"/><Relationship Id="rId62" Type="http://schemas.openxmlformats.org/officeDocument/2006/relationships/hyperlink" Target="http://hubblesite.org/newscenter/archive/releases/2015/16/full/" TargetMode="External"/><Relationship Id="rId70" Type="http://schemas.openxmlformats.org/officeDocument/2006/relationships/hyperlink" Target="http://www.nasa.gov/feature/goddard/using-a-sounding-rocket-to-help-calibrate-nasas-sd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asa.gov/press-release/critical-nasa-research-returns-to-earth-aboard-us-spacex-dragon-spacecraft" TargetMode="External"/><Relationship Id="rId23" Type="http://schemas.openxmlformats.org/officeDocument/2006/relationships/hyperlink" Target="http://www.euroconsult-ec.com/13_May_2015" TargetMode="External"/><Relationship Id="rId28" Type="http://schemas.openxmlformats.org/officeDocument/2006/relationships/hyperlink" Target="http://www.jpl.nasa.gov/news/news.php?feature=4582" TargetMode="External"/><Relationship Id="rId36" Type="http://schemas.openxmlformats.org/officeDocument/2006/relationships/hyperlink" Target="http://www.jpl.nasa.gov/news/news.php?feature=4598" TargetMode="External"/><Relationship Id="rId49" Type="http://schemas.openxmlformats.org/officeDocument/2006/relationships/hyperlink" Target="http://news.ubc.ca/2015/05/07/messenger-reveals-mercurys-magnetic-field-secrets/" TargetMode="External"/><Relationship Id="rId57" Type="http://schemas.openxmlformats.org/officeDocument/2006/relationships/hyperlink" Target="http://www.cam.ac.uk/research/news/discovery-shows-what-the-solar-system-looked-like-as-a-toddler" TargetMode="External"/><Relationship Id="rId10" Type="http://schemas.openxmlformats.org/officeDocument/2006/relationships/image" Target="media/image1.jpeg"/><Relationship Id="rId31" Type="http://schemas.openxmlformats.org/officeDocument/2006/relationships/image" Target="media/image6.jpeg"/><Relationship Id="rId44" Type="http://schemas.openxmlformats.org/officeDocument/2006/relationships/image" Target="media/image7.jpeg"/><Relationship Id="rId52" Type="http://schemas.openxmlformats.org/officeDocument/2006/relationships/hyperlink" Target="http://pluto.jhuapl.edu/News-Center/News-Article.php?page=20150527" TargetMode="External"/><Relationship Id="rId60" Type="http://schemas.openxmlformats.org/officeDocument/2006/relationships/hyperlink" Target="http://arxiv.org/abs/1503.04116" TargetMode="External"/><Relationship Id="rId65" Type="http://schemas.openxmlformats.org/officeDocument/2006/relationships/hyperlink" Target="http://www.uni-heidelberg.de/presse/news2015/pm20150528_shining-message-about-the-end-of-the-dark-ages.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uto.jhuapl.edu/Multimedia/Science-Photos/pics/Deep%20System%20Search%201%205-11-15.jpg" TargetMode="External"/><Relationship Id="rId13" Type="http://schemas.openxmlformats.org/officeDocument/2006/relationships/hyperlink" Target="http://www.jpl.nasa.gov/news/news.php?feature=4572" TargetMode="External"/><Relationship Id="rId18" Type="http://schemas.openxmlformats.org/officeDocument/2006/relationships/image" Target="media/image4.jpeg"/><Relationship Id="rId39" Type="http://schemas.openxmlformats.org/officeDocument/2006/relationships/hyperlink" Target="http://www.cam.ac.uk/research/news/cause-of-galactic-death-strangulation" TargetMode="External"/><Relationship Id="rId34" Type="http://schemas.openxmlformats.org/officeDocument/2006/relationships/hyperlink" Target="http://news.utoronto.ca/weather-alien-worlds-astrophysicists-prepare-forecasts-planets-beyond-our-solar-system" TargetMode="External"/><Relationship Id="rId50" Type="http://schemas.openxmlformats.org/officeDocument/2006/relationships/hyperlink" Target="http://www.nasa.gov/feature/goddard/nasas-lro-moves-closer-to-the-lunar-surface" TargetMode="External"/><Relationship Id="rId55" Type="http://schemas.openxmlformats.org/officeDocument/2006/relationships/hyperlink" Target="http://www.jpl.nasa.gov/news/news.php?feature=4606" TargetMode="External"/><Relationship Id="rId7" Type="http://schemas.openxmlformats.org/officeDocument/2006/relationships/endnotes" Target="endnotes.xml"/><Relationship Id="rId71" Type="http://schemas.openxmlformats.org/officeDocument/2006/relationships/hyperlink" Target="http://news.utep.edu/?p=30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187</cp:revision>
  <cp:lastPrinted>2015-06-04T20:35:00Z</cp:lastPrinted>
  <dcterms:created xsi:type="dcterms:W3CDTF">2015-05-21T08:10:00Z</dcterms:created>
  <dcterms:modified xsi:type="dcterms:W3CDTF">2015-06-04T20:36:00Z</dcterms:modified>
</cp:coreProperties>
</file>